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03E2D" w14:textId="39884313" w:rsidR="00B31A63" w:rsidRPr="00D01336" w:rsidRDefault="0077555E">
      <w:pPr>
        <w:rPr>
          <w:rFonts w:ascii="Calibri" w:hAnsi="Calibri" w:cs="Calibri"/>
          <w:sz w:val="22"/>
          <w:szCs w:val="22"/>
        </w:rPr>
      </w:pPr>
      <w:r w:rsidRPr="00D01336">
        <w:rPr>
          <w:rFonts w:ascii="Calibri" w:hAnsi="Calibri" w:cs="Calibri"/>
          <w:noProof/>
          <w:color w:val="002060"/>
          <w:sz w:val="22"/>
          <w:szCs w:val="22"/>
        </w:rPr>
        <w:drawing>
          <wp:anchor distT="0" distB="0" distL="114300" distR="114300" simplePos="0" relativeHeight="251688960" behindDoc="0" locked="0" layoutInCell="1" allowOverlap="1" wp14:anchorId="31DDBDAB" wp14:editId="11571363">
            <wp:simplePos x="0" y="0"/>
            <wp:positionH relativeFrom="column">
              <wp:posOffset>4153898</wp:posOffset>
            </wp:positionH>
            <wp:positionV relativeFrom="paragraph">
              <wp:posOffset>-430712</wp:posOffset>
            </wp:positionV>
            <wp:extent cx="666206" cy="666206"/>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206" cy="666206"/>
                    </a:xfrm>
                    <a:prstGeom prst="rect">
                      <a:avLst/>
                    </a:prstGeom>
                  </pic:spPr>
                </pic:pic>
              </a:graphicData>
            </a:graphic>
            <wp14:sizeRelH relativeFrom="page">
              <wp14:pctWidth>0</wp14:pctWidth>
            </wp14:sizeRelH>
            <wp14:sizeRelV relativeFrom="page">
              <wp14:pctHeight>0</wp14:pctHeight>
            </wp14:sizeRelV>
          </wp:anchor>
        </w:drawing>
      </w:r>
      <w:r w:rsidR="009A466A" w:rsidRPr="00D01336">
        <w:rPr>
          <w:rFonts w:ascii="Calibri" w:hAnsi="Calibri" w:cs="Calibri"/>
          <w:noProof/>
          <w:color w:val="002060"/>
          <w:sz w:val="22"/>
          <w:szCs w:val="22"/>
        </w:rPr>
        <w:drawing>
          <wp:anchor distT="0" distB="0" distL="114300" distR="114300" simplePos="0" relativeHeight="251698176" behindDoc="1" locked="0" layoutInCell="1" allowOverlap="1" wp14:anchorId="4BB7F5A0" wp14:editId="4177BBA8">
            <wp:simplePos x="0" y="0"/>
            <wp:positionH relativeFrom="column">
              <wp:posOffset>-950595</wp:posOffset>
            </wp:positionH>
            <wp:positionV relativeFrom="paragraph">
              <wp:posOffset>-1081405</wp:posOffset>
            </wp:positionV>
            <wp:extent cx="7560000" cy="10932558"/>
            <wp:effectExtent l="0" t="0" r="0" b="2540"/>
            <wp:wrapNone/>
            <wp:docPr id="60" name="Picture 6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electronic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60000" cy="10932558"/>
                    </a:xfrm>
                    <a:prstGeom prst="rect">
                      <a:avLst/>
                    </a:prstGeom>
                  </pic:spPr>
                </pic:pic>
              </a:graphicData>
            </a:graphic>
            <wp14:sizeRelH relativeFrom="page">
              <wp14:pctWidth>0</wp14:pctWidth>
            </wp14:sizeRelH>
            <wp14:sizeRelV relativeFrom="page">
              <wp14:pctHeight>0</wp14:pctHeight>
            </wp14:sizeRelV>
          </wp:anchor>
        </w:drawing>
      </w:r>
    </w:p>
    <w:p w14:paraId="0A802424" w14:textId="0FD3559E" w:rsidR="00B31A63" w:rsidRPr="00D01336" w:rsidRDefault="00B31A63">
      <w:pPr>
        <w:rPr>
          <w:rFonts w:ascii="Calibri" w:hAnsi="Calibri" w:cs="Calibri"/>
          <w:sz w:val="22"/>
          <w:szCs w:val="22"/>
        </w:rPr>
      </w:pPr>
    </w:p>
    <w:p w14:paraId="36A9071B" w14:textId="26C8DFB3" w:rsidR="00366A2E" w:rsidRPr="00D01336" w:rsidRDefault="0077555E">
      <w:pPr>
        <w:rPr>
          <w:rFonts w:ascii="Calibri" w:hAnsi="Calibri" w:cs="Calibri"/>
          <w:sz w:val="22"/>
          <w:szCs w:val="22"/>
        </w:rPr>
      </w:pPr>
      <w:r w:rsidRPr="00D01336">
        <w:rPr>
          <w:rFonts w:ascii="Calibri" w:hAnsi="Calibri" w:cs="Calibri"/>
          <w:noProof/>
          <w:sz w:val="22"/>
          <w:szCs w:val="22"/>
        </w:rPr>
        <w:drawing>
          <wp:anchor distT="0" distB="0" distL="114300" distR="114300" simplePos="0" relativeHeight="251697152" behindDoc="0" locked="0" layoutInCell="1" allowOverlap="1" wp14:anchorId="62CBE1A2" wp14:editId="146C414B">
            <wp:simplePos x="0" y="0"/>
            <wp:positionH relativeFrom="column">
              <wp:posOffset>-937207</wp:posOffset>
            </wp:positionH>
            <wp:positionV relativeFrom="paragraph">
              <wp:posOffset>202656</wp:posOffset>
            </wp:positionV>
            <wp:extent cx="7796750" cy="1905410"/>
            <wp:effectExtent l="0" t="0" r="1270" b="0"/>
            <wp:wrapNone/>
            <wp:docPr id="1" name="Picture 1" descr="front-him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himat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4854" cy="1914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D3FDD" w14:textId="4A916F24" w:rsidR="00D81C0E" w:rsidRPr="00D01336" w:rsidRDefault="00D81C0E">
      <w:pPr>
        <w:rPr>
          <w:rFonts w:ascii="Calibri" w:hAnsi="Calibri" w:cs="Calibri"/>
          <w:sz w:val="22"/>
          <w:szCs w:val="22"/>
        </w:rPr>
      </w:pPr>
    </w:p>
    <w:p w14:paraId="19C0B6C5" w14:textId="23F432EA" w:rsidR="00850827" w:rsidRPr="00D01336" w:rsidRDefault="009B553B" w:rsidP="00850827">
      <w:pPr>
        <w:rPr>
          <w:rFonts w:ascii="Calibri" w:hAnsi="Calibri" w:cs="Calibri"/>
          <w:sz w:val="22"/>
          <w:szCs w:val="22"/>
        </w:rPr>
      </w:pPr>
      <w:r w:rsidRPr="00D01336">
        <w:rPr>
          <w:rFonts w:ascii="Calibri" w:hAnsi="Calibri" w:cs="Calibri"/>
          <w:sz w:val="22"/>
          <w:szCs w:val="22"/>
        </w:rPr>
        <w:fldChar w:fldCharType="begin"/>
      </w:r>
      <w:r w:rsidRPr="00D01336">
        <w:rPr>
          <w:rFonts w:ascii="Calibri" w:hAnsi="Calibri" w:cs="Calibri"/>
          <w:sz w:val="22"/>
          <w:szCs w:val="22"/>
        </w:rPr>
        <w:instrText xml:space="preserve"> INCLUDEPICTURE "https://multisite.itb.ac.id/che/wp-content/uploads/sites/304/2015/10/front-himatek.jpg" \* MERGEFORMATINET </w:instrText>
      </w:r>
      <w:r w:rsidRPr="00D01336">
        <w:rPr>
          <w:rFonts w:ascii="Calibri" w:hAnsi="Calibri" w:cs="Calibri"/>
          <w:sz w:val="22"/>
          <w:szCs w:val="22"/>
        </w:rPr>
        <w:fldChar w:fldCharType="end"/>
      </w:r>
    </w:p>
    <w:p w14:paraId="48B39A0E" w14:textId="43325A22" w:rsidR="00B31A63" w:rsidRPr="00D01336" w:rsidRDefault="00B31A63" w:rsidP="00B31A63">
      <w:pPr>
        <w:tabs>
          <w:tab w:val="left" w:pos="7938"/>
        </w:tabs>
        <w:spacing w:line="192" w:lineRule="auto"/>
        <w:rPr>
          <w:rFonts w:ascii="Calibri" w:hAnsi="Calibri" w:cs="Calibri"/>
          <w:b/>
          <w:bCs/>
          <w:color w:val="002060"/>
          <w:sz w:val="22"/>
          <w:szCs w:val="22"/>
        </w:rPr>
      </w:pPr>
    </w:p>
    <w:p w14:paraId="7BC7EAB8" w14:textId="25F0586A" w:rsidR="009B553B" w:rsidRPr="00D01336" w:rsidRDefault="009B553B" w:rsidP="00B31A63">
      <w:pPr>
        <w:tabs>
          <w:tab w:val="left" w:pos="7938"/>
        </w:tabs>
        <w:spacing w:line="192" w:lineRule="auto"/>
        <w:rPr>
          <w:rFonts w:ascii="Calibri" w:hAnsi="Calibri" w:cs="Calibri"/>
          <w:b/>
          <w:bCs/>
          <w:color w:val="4472C4" w:themeColor="accent1"/>
          <w:sz w:val="22"/>
          <w:szCs w:val="22"/>
        </w:rPr>
      </w:pPr>
    </w:p>
    <w:p w14:paraId="273A6E06" w14:textId="639DF6B2" w:rsidR="00415E4E" w:rsidRPr="00D01336" w:rsidRDefault="00415E4E" w:rsidP="00B31A63">
      <w:pPr>
        <w:tabs>
          <w:tab w:val="left" w:pos="7938"/>
        </w:tabs>
        <w:spacing w:line="192" w:lineRule="auto"/>
        <w:rPr>
          <w:rFonts w:ascii="Calibri" w:hAnsi="Calibri" w:cs="Calibri"/>
          <w:b/>
          <w:bCs/>
          <w:color w:val="002060"/>
          <w:sz w:val="22"/>
          <w:szCs w:val="22"/>
        </w:rPr>
      </w:pPr>
    </w:p>
    <w:p w14:paraId="1F6B78FA" w14:textId="6DF00516" w:rsidR="00B31A63" w:rsidRPr="00D01336" w:rsidRDefault="00B31A63" w:rsidP="00B31A63">
      <w:pPr>
        <w:tabs>
          <w:tab w:val="left" w:pos="7938"/>
        </w:tabs>
        <w:spacing w:line="192" w:lineRule="auto"/>
        <w:rPr>
          <w:rFonts w:ascii="Calibri" w:hAnsi="Calibri" w:cs="Calibri"/>
          <w:b/>
          <w:bCs/>
          <w:color w:val="4472C4" w:themeColor="accent1"/>
          <w:sz w:val="22"/>
          <w:szCs w:val="22"/>
        </w:rPr>
      </w:pPr>
      <w:r w:rsidRPr="00D01336">
        <w:rPr>
          <w:rFonts w:ascii="Calibri" w:hAnsi="Calibri" w:cs="Calibri"/>
          <w:b/>
          <w:bCs/>
          <w:color w:val="002060"/>
          <w:sz w:val="22"/>
          <w:szCs w:val="22"/>
        </w:rPr>
        <w:t>PRESTASI</w:t>
      </w:r>
      <w:r w:rsidRPr="00D01336">
        <w:rPr>
          <w:rFonts w:ascii="Calibri" w:hAnsi="Calibri" w:cs="Calibri"/>
          <w:b/>
          <w:bCs/>
          <w:color w:val="4472C4" w:themeColor="accent1"/>
          <w:sz w:val="22"/>
          <w:szCs w:val="22"/>
        </w:rPr>
        <w:t xml:space="preserve"> </w:t>
      </w:r>
    </w:p>
    <w:p w14:paraId="4CEC46F8" w14:textId="2C000778" w:rsidR="00B31A63" w:rsidRPr="00D01336" w:rsidRDefault="009A466A" w:rsidP="00B31A63">
      <w:pPr>
        <w:tabs>
          <w:tab w:val="left" w:pos="7938"/>
        </w:tabs>
        <w:spacing w:line="192" w:lineRule="auto"/>
        <w:rPr>
          <w:rFonts w:ascii="Calibri" w:hAnsi="Calibri" w:cs="Calibri"/>
          <w:b/>
          <w:bCs/>
          <w:color w:val="4472C4" w:themeColor="accent1"/>
          <w:sz w:val="22"/>
          <w:szCs w:val="22"/>
        </w:rPr>
      </w:pPr>
      <w:r w:rsidRPr="00D01336">
        <w:rPr>
          <w:rFonts w:ascii="Calibri" w:hAnsi="Calibri" w:cs="Calibri"/>
          <w:noProof/>
          <w:sz w:val="22"/>
          <w:szCs w:val="22"/>
        </w:rPr>
        <mc:AlternateContent>
          <mc:Choice Requires="wps">
            <w:drawing>
              <wp:anchor distT="0" distB="0" distL="114300" distR="114300" simplePos="0" relativeHeight="251669504" behindDoc="0" locked="0" layoutInCell="1" allowOverlap="1" wp14:anchorId="1E81308E" wp14:editId="515638DE">
                <wp:simplePos x="0" y="0"/>
                <wp:positionH relativeFrom="column">
                  <wp:posOffset>517843</wp:posOffset>
                </wp:positionH>
                <wp:positionV relativeFrom="paragraph">
                  <wp:posOffset>270737</wp:posOffset>
                </wp:positionV>
                <wp:extent cx="1275080" cy="2313441"/>
                <wp:effectExtent l="1587" t="0" r="0" b="0"/>
                <wp:wrapNone/>
                <wp:docPr id="10" name="Text Box 10"/>
                <wp:cNvGraphicFramePr/>
                <a:graphic xmlns:a="http://schemas.openxmlformats.org/drawingml/2006/main">
                  <a:graphicData uri="http://schemas.microsoft.com/office/word/2010/wordprocessingShape">
                    <wps:wsp>
                      <wps:cNvSpPr txBox="1"/>
                      <wps:spPr>
                        <a:xfrm rot="16200000">
                          <a:off x="0" y="0"/>
                          <a:ext cx="1275080" cy="2313441"/>
                        </a:xfrm>
                        <a:prstGeom prst="rect">
                          <a:avLst/>
                        </a:prstGeom>
                        <a:solidFill>
                          <a:schemeClr val="lt1"/>
                        </a:solidFill>
                        <a:ln w="38100">
                          <a:noFill/>
                        </a:ln>
                      </wps:spPr>
                      <wps:txbx>
                        <w:txbxContent>
                          <w:p w14:paraId="5A3920B3" w14:textId="3D05345D" w:rsidR="00B31A63" w:rsidRPr="005D77E6" w:rsidRDefault="00B31A63" w:rsidP="00970934">
                            <w:pPr>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pPr>
                            <w:r w:rsidRPr="005D77E6">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t>202</w:t>
                            </w:r>
                            <w:r w:rsidR="00C61110">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1308E" id="_x0000_t202" coordsize="21600,21600" o:spt="202" path="m,l,21600r21600,l21600,xe">
                <v:stroke joinstyle="miter"/>
                <v:path gradientshapeok="t" o:connecttype="rect"/>
              </v:shapetype>
              <v:shape id="Text Box 10" o:spid="_x0000_s1026" type="#_x0000_t202" style="position:absolute;margin-left:40.8pt;margin-top:21.3pt;width:100.4pt;height:182.1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" fillcolor="white [3201]" stroked="f" strokeweight="3pt">
                <v:textbox style="layout-flow:vertical-ideographic">
                  <w:txbxContent>
                    <w:p w14:paraId="5A3920B3" w14:textId="3D05345D" w:rsidR="00B31A63" w:rsidRPr="005D77E6" w:rsidRDefault="00B31A63" w:rsidP="00970934">
                      <w:pPr>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pPr>
                      <w:r w:rsidRPr="005D77E6">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t>202</w:t>
                      </w:r>
                      <w:r w:rsidR="00C61110">
                        <w:rPr>
                          <w:rFonts w:ascii="Arial" w:hAnsi="Arial" w:cs="Arial"/>
                          <w:b/>
                          <w:bCs/>
                          <w:color w:val="4472C4" w:themeColor="accent1"/>
                          <w:sz w:val="144"/>
                          <w:szCs w:val="144"/>
                          <w:lang w:val="en-US"/>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0" w14:scaled="0"/>
                            </w14:gradFill>
                          </w14:textFill>
                        </w:rPr>
                        <w:t>1</w:t>
                      </w:r>
                    </w:p>
                  </w:txbxContent>
                </v:textbox>
              </v:shape>
            </w:pict>
          </mc:Fallback>
        </mc:AlternateContent>
      </w:r>
      <w:r w:rsidR="00B31A63" w:rsidRPr="00D01336">
        <w:rPr>
          <w:rFonts w:ascii="Calibri" w:hAnsi="Calibri" w:cs="Calibri"/>
          <w:b/>
          <w:bCs/>
          <w:color w:val="002060"/>
          <w:sz w:val="22"/>
          <w:szCs w:val="22"/>
        </w:rPr>
        <w:t>MAHASISWA</w:t>
      </w:r>
    </w:p>
    <w:p w14:paraId="30F63D73" w14:textId="790CD3A9" w:rsidR="00D81C0E" w:rsidRPr="00D01336" w:rsidRDefault="00D81C0E" w:rsidP="00B31A63">
      <w:pPr>
        <w:tabs>
          <w:tab w:val="left" w:pos="8080"/>
        </w:tabs>
        <w:ind w:right="-846"/>
        <w:rPr>
          <w:rFonts w:ascii="Calibri" w:hAnsi="Calibri" w:cs="Calibri"/>
          <w:color w:val="0432FF"/>
          <w:sz w:val="22"/>
          <w:szCs w:val="22"/>
        </w:rPr>
      </w:pPr>
    </w:p>
    <w:p w14:paraId="2B52A7CA" w14:textId="3BE4351D" w:rsidR="00D81C0E" w:rsidRPr="00D01336" w:rsidRDefault="00D81C0E">
      <w:pPr>
        <w:rPr>
          <w:rFonts w:ascii="Calibri" w:hAnsi="Calibri" w:cs="Calibri"/>
          <w:sz w:val="22"/>
          <w:szCs w:val="22"/>
        </w:rPr>
      </w:pPr>
    </w:p>
    <w:p w14:paraId="7E34304C" w14:textId="6CB7E25F" w:rsidR="00D81C0E" w:rsidRPr="00D01336" w:rsidRDefault="00D81C0E">
      <w:pPr>
        <w:rPr>
          <w:rFonts w:ascii="Calibri" w:hAnsi="Calibri" w:cs="Calibri"/>
          <w:sz w:val="22"/>
          <w:szCs w:val="22"/>
        </w:rPr>
      </w:pPr>
    </w:p>
    <w:p w14:paraId="7CFEC884" w14:textId="24041B1E" w:rsidR="00D81C0E" w:rsidRPr="00D01336" w:rsidRDefault="00D81C0E">
      <w:pPr>
        <w:rPr>
          <w:rFonts w:ascii="Calibri" w:hAnsi="Calibri" w:cs="Calibri"/>
          <w:sz w:val="22"/>
          <w:szCs w:val="22"/>
        </w:rPr>
      </w:pPr>
    </w:p>
    <w:p w14:paraId="4ACB8FEE" w14:textId="3AD6C9B3" w:rsidR="00D81C0E" w:rsidRPr="00D01336" w:rsidRDefault="00D81C0E">
      <w:pPr>
        <w:rPr>
          <w:rFonts w:ascii="Calibri" w:hAnsi="Calibri" w:cs="Calibri"/>
          <w:sz w:val="22"/>
          <w:szCs w:val="22"/>
        </w:rPr>
      </w:pPr>
    </w:p>
    <w:p w14:paraId="610A49EA" w14:textId="0132278A" w:rsidR="00D81C0E" w:rsidRPr="00D01336" w:rsidRDefault="00D81C0E">
      <w:pPr>
        <w:rPr>
          <w:rFonts w:ascii="Calibri" w:hAnsi="Calibri" w:cs="Calibri"/>
          <w:sz w:val="22"/>
          <w:szCs w:val="22"/>
        </w:rPr>
      </w:pPr>
    </w:p>
    <w:p w14:paraId="2E130647" w14:textId="68CA870F" w:rsidR="009B553B" w:rsidRPr="00D01336" w:rsidRDefault="009B553B">
      <w:pPr>
        <w:rPr>
          <w:rFonts w:ascii="Calibri" w:hAnsi="Calibri" w:cs="Calibri"/>
          <w:sz w:val="22"/>
          <w:szCs w:val="22"/>
        </w:rPr>
      </w:pPr>
    </w:p>
    <w:p w14:paraId="2A687968" w14:textId="6F4504C1" w:rsidR="00966A44" w:rsidRPr="00D01336" w:rsidRDefault="00966A44">
      <w:pPr>
        <w:rPr>
          <w:rFonts w:ascii="Calibri" w:hAnsi="Calibri" w:cs="Calibri"/>
          <w:color w:val="002060"/>
          <w:sz w:val="22"/>
          <w:szCs w:val="22"/>
        </w:rPr>
      </w:pPr>
    </w:p>
    <w:p w14:paraId="5C69B1D1" w14:textId="307A11CE" w:rsidR="00966A44" w:rsidRPr="00D01336" w:rsidRDefault="00415E4E">
      <w:pPr>
        <w:rPr>
          <w:rFonts w:ascii="Calibri" w:hAnsi="Calibri" w:cs="Calibri"/>
          <w:color w:val="002060"/>
          <w:sz w:val="22"/>
          <w:szCs w:val="22"/>
        </w:rPr>
      </w:pPr>
      <w:r w:rsidRPr="00D01336">
        <w:rPr>
          <w:rFonts w:ascii="Calibri" w:hAnsi="Calibri" w:cs="Calibri"/>
          <w:noProof/>
          <w:sz w:val="22"/>
          <w:szCs w:val="22"/>
        </w:rPr>
        <mc:AlternateContent>
          <mc:Choice Requires="wps">
            <w:drawing>
              <wp:anchor distT="0" distB="0" distL="114300" distR="114300" simplePos="0" relativeHeight="251682816" behindDoc="0" locked="0" layoutInCell="1" allowOverlap="1" wp14:anchorId="06FFD683" wp14:editId="28A0C95F">
                <wp:simplePos x="0" y="0"/>
                <wp:positionH relativeFrom="column">
                  <wp:posOffset>-214630</wp:posOffset>
                </wp:positionH>
                <wp:positionV relativeFrom="paragraph">
                  <wp:posOffset>2581366</wp:posOffset>
                </wp:positionV>
                <wp:extent cx="3517641" cy="9429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17641" cy="942975"/>
                        </a:xfrm>
                        <a:prstGeom prst="rect">
                          <a:avLst/>
                        </a:prstGeom>
                        <a:noFill/>
                        <a:ln w="6350">
                          <a:noFill/>
                        </a:ln>
                      </wps:spPr>
                      <wps:txbx>
                        <w:txbxContent>
                          <w:p w14:paraId="4E854AB8" w14:textId="58217D7F" w:rsidR="009B553B" w:rsidRPr="00970934" w:rsidRDefault="009B553B" w:rsidP="003B03EF">
                            <w:pPr>
                              <w:spacing w:line="192" w:lineRule="auto"/>
                              <w:jc w:val="both"/>
                              <w:rPr>
                                <w:rFonts w:ascii="Montserrat" w:hAnsi="Montserrat"/>
                                <w:b/>
                                <w:bCs/>
                                <w:color w:val="002060"/>
                                <w:sz w:val="28"/>
                                <w:szCs w:val="28"/>
                              </w:rPr>
                            </w:pPr>
                            <w:r w:rsidRPr="00970934">
                              <w:rPr>
                                <w:rFonts w:ascii="Montserrat" w:hAnsi="Montserrat"/>
                                <w:b/>
                                <w:bCs/>
                                <w:color w:val="002060"/>
                                <w:sz w:val="28"/>
                                <w:szCs w:val="28"/>
                              </w:rPr>
                              <w:t>PROGRAM STUDI TEKNIK KIMIA</w:t>
                            </w:r>
                            <w:r w:rsidR="003B03EF">
                              <w:rPr>
                                <w:rFonts w:ascii="Montserrat" w:hAnsi="Montserrat"/>
                                <w:b/>
                                <w:bCs/>
                                <w:color w:val="002060"/>
                                <w:sz w:val="28"/>
                                <w:szCs w:val="28"/>
                              </w:rPr>
                              <w:t xml:space="preserve"> </w:t>
                            </w:r>
                            <w:r w:rsidRPr="00970934">
                              <w:rPr>
                                <w:rFonts w:ascii="Montserrat" w:hAnsi="Montserrat"/>
                                <w:b/>
                                <w:bCs/>
                                <w:color w:val="002060"/>
                                <w:sz w:val="28"/>
                                <w:szCs w:val="28"/>
                              </w:rPr>
                              <w:t>FAKULTAS TEKNOLOGI INDUSTRI</w:t>
                            </w:r>
                            <w:r w:rsidR="003B03EF">
                              <w:rPr>
                                <w:rFonts w:ascii="Montserrat" w:hAnsi="Montserrat"/>
                                <w:b/>
                                <w:bCs/>
                                <w:color w:val="002060"/>
                                <w:sz w:val="28"/>
                                <w:szCs w:val="28"/>
                              </w:rPr>
                              <w:t xml:space="preserve"> </w:t>
                            </w:r>
                            <w:r w:rsidRPr="00970934">
                              <w:rPr>
                                <w:rFonts w:ascii="Montserrat" w:hAnsi="Montserrat"/>
                                <w:b/>
                                <w:bCs/>
                                <w:color w:val="002060"/>
                                <w:sz w:val="28"/>
                                <w:szCs w:val="28"/>
                              </w:rPr>
                              <w:t>INSTITUT TEKNOLOGI BANDUNG</w:t>
                            </w:r>
                          </w:p>
                          <w:p w14:paraId="4BC22AED" w14:textId="29DA0362" w:rsidR="009B553B" w:rsidRPr="00970934" w:rsidRDefault="009B553B" w:rsidP="003B03EF">
                            <w:pPr>
                              <w:jc w:val="both"/>
                              <w:rPr>
                                <w:rFonts w:ascii="Montserrat" w:hAnsi="Montserrat"/>
                                <w:color w:val="002060"/>
                                <w:sz w:val="20"/>
                                <w:szCs w:val="20"/>
                              </w:rPr>
                            </w:pPr>
                            <w:r w:rsidRPr="00970934">
                              <w:rPr>
                                <w:rFonts w:ascii="Montserrat" w:hAnsi="Montserrat"/>
                                <w:color w:val="002060"/>
                                <w:sz w:val="20"/>
                                <w:szCs w:val="20"/>
                              </w:rPr>
                              <w:t>Labtek X, Jl. Ganesa No. 10, Bandung, 40132</w:t>
                            </w:r>
                          </w:p>
                          <w:p w14:paraId="2BC07F06" w14:textId="20018E36" w:rsidR="009B553B" w:rsidRPr="00970934" w:rsidRDefault="009B553B" w:rsidP="003B03EF">
                            <w:pPr>
                              <w:jc w:val="both"/>
                              <w:rPr>
                                <w:rFonts w:ascii="Montserrat" w:hAnsi="Montserrat"/>
                                <w:color w:val="002060"/>
                                <w:sz w:val="20"/>
                                <w:szCs w:val="20"/>
                              </w:rPr>
                            </w:pPr>
                            <w:r w:rsidRPr="00970934">
                              <w:rPr>
                                <w:rFonts w:ascii="Montserrat" w:hAnsi="Montserrat"/>
                                <w:color w:val="002060"/>
                                <w:sz w:val="20"/>
                                <w:szCs w:val="20"/>
                              </w:rPr>
                              <w:t>https://www.che.itb.ac.id</w:t>
                            </w:r>
                          </w:p>
                          <w:p w14:paraId="038635D4" w14:textId="77777777" w:rsidR="009B553B" w:rsidRPr="00970934" w:rsidRDefault="009B553B" w:rsidP="003B03EF">
                            <w:pPr>
                              <w:jc w:val="both"/>
                              <w:rPr>
                                <w:rFonts w:ascii="Montserrat" w:hAnsi="Montserrat"/>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D683" id="Text Box 20" o:spid="_x0000_s1027" type="#_x0000_t202" style="position:absolute;margin-left:-16.9pt;margin-top:203.25pt;width:277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" filled="f" stroked="f" strokeweight=".5pt">
                <v:textbox>
                  <w:txbxContent>
                    <w:p w14:paraId="4E854AB8" w14:textId="58217D7F" w:rsidR="009B553B" w:rsidRPr="00970934" w:rsidRDefault="009B553B" w:rsidP="003B03EF">
                      <w:pPr>
                        <w:spacing w:line="192" w:lineRule="auto"/>
                        <w:jc w:val="both"/>
                        <w:rPr>
                          <w:rFonts w:ascii="Montserrat" w:hAnsi="Montserrat"/>
                          <w:b/>
                          <w:bCs/>
                          <w:color w:val="002060"/>
                          <w:sz w:val="28"/>
                          <w:szCs w:val="28"/>
                        </w:rPr>
                      </w:pPr>
                      <w:r w:rsidRPr="00970934">
                        <w:rPr>
                          <w:rFonts w:ascii="Montserrat" w:hAnsi="Montserrat"/>
                          <w:b/>
                          <w:bCs/>
                          <w:color w:val="002060"/>
                          <w:sz w:val="28"/>
                          <w:szCs w:val="28"/>
                        </w:rPr>
                        <w:t>PROGRAM STUDI TEKNIK KIMIA</w:t>
                      </w:r>
                      <w:r w:rsidR="003B03EF">
                        <w:rPr>
                          <w:rFonts w:ascii="Montserrat" w:hAnsi="Montserrat"/>
                          <w:b/>
                          <w:bCs/>
                          <w:color w:val="002060"/>
                          <w:sz w:val="28"/>
                          <w:szCs w:val="28"/>
                        </w:rPr>
                        <w:t xml:space="preserve"> </w:t>
                      </w:r>
                      <w:r w:rsidRPr="00970934">
                        <w:rPr>
                          <w:rFonts w:ascii="Montserrat" w:hAnsi="Montserrat"/>
                          <w:b/>
                          <w:bCs/>
                          <w:color w:val="002060"/>
                          <w:sz w:val="28"/>
                          <w:szCs w:val="28"/>
                        </w:rPr>
                        <w:t>FAKULTAS TEKNOLOGI INDUSTRI</w:t>
                      </w:r>
                      <w:r w:rsidR="003B03EF">
                        <w:rPr>
                          <w:rFonts w:ascii="Montserrat" w:hAnsi="Montserrat"/>
                          <w:b/>
                          <w:bCs/>
                          <w:color w:val="002060"/>
                          <w:sz w:val="28"/>
                          <w:szCs w:val="28"/>
                        </w:rPr>
                        <w:t xml:space="preserve"> </w:t>
                      </w:r>
                      <w:r w:rsidRPr="00970934">
                        <w:rPr>
                          <w:rFonts w:ascii="Montserrat" w:hAnsi="Montserrat"/>
                          <w:b/>
                          <w:bCs/>
                          <w:color w:val="002060"/>
                          <w:sz w:val="28"/>
                          <w:szCs w:val="28"/>
                        </w:rPr>
                        <w:t>INSTITUT TEKNOLOGI BANDUNG</w:t>
                      </w:r>
                    </w:p>
                    <w:p w14:paraId="4BC22AED" w14:textId="29DA0362" w:rsidR="009B553B" w:rsidRPr="00970934" w:rsidRDefault="009B553B" w:rsidP="003B03EF">
                      <w:pPr>
                        <w:jc w:val="both"/>
                        <w:rPr>
                          <w:rFonts w:ascii="Montserrat" w:hAnsi="Montserrat"/>
                          <w:color w:val="002060"/>
                          <w:sz w:val="20"/>
                          <w:szCs w:val="20"/>
                        </w:rPr>
                      </w:pPr>
                      <w:r w:rsidRPr="00970934">
                        <w:rPr>
                          <w:rFonts w:ascii="Montserrat" w:hAnsi="Montserrat"/>
                          <w:color w:val="002060"/>
                          <w:sz w:val="20"/>
                          <w:szCs w:val="20"/>
                        </w:rPr>
                        <w:t>Labtek X, Jl. Ganesa No. 10, Bandung, 40132</w:t>
                      </w:r>
                    </w:p>
                    <w:p w14:paraId="2BC07F06" w14:textId="20018E36" w:rsidR="009B553B" w:rsidRPr="00970934" w:rsidRDefault="009B553B" w:rsidP="003B03EF">
                      <w:pPr>
                        <w:jc w:val="both"/>
                        <w:rPr>
                          <w:rFonts w:ascii="Montserrat" w:hAnsi="Montserrat"/>
                          <w:color w:val="002060"/>
                          <w:sz w:val="20"/>
                          <w:szCs w:val="20"/>
                        </w:rPr>
                      </w:pPr>
                      <w:r w:rsidRPr="00970934">
                        <w:rPr>
                          <w:rFonts w:ascii="Montserrat" w:hAnsi="Montserrat"/>
                          <w:color w:val="002060"/>
                          <w:sz w:val="20"/>
                          <w:szCs w:val="20"/>
                        </w:rPr>
                        <w:t>https://www.che.itb.ac.id</w:t>
                      </w:r>
                    </w:p>
                    <w:p w14:paraId="038635D4" w14:textId="77777777" w:rsidR="009B553B" w:rsidRPr="00970934" w:rsidRDefault="009B553B" w:rsidP="003B03EF">
                      <w:pPr>
                        <w:jc w:val="both"/>
                        <w:rPr>
                          <w:rFonts w:ascii="Montserrat" w:hAnsi="Montserrat"/>
                          <w:color w:val="002060"/>
                          <w:sz w:val="20"/>
                          <w:szCs w:val="20"/>
                        </w:rPr>
                      </w:pPr>
                    </w:p>
                  </w:txbxContent>
                </v:textbox>
              </v:shape>
            </w:pict>
          </mc:Fallback>
        </mc:AlternateContent>
      </w:r>
      <w:r w:rsidR="00966A44" w:rsidRPr="00D01336">
        <w:rPr>
          <w:rFonts w:ascii="Calibri" w:hAnsi="Calibri" w:cs="Calibri"/>
          <w:color w:val="002060"/>
          <w:sz w:val="22"/>
          <w:szCs w:val="22"/>
        </w:rPr>
        <w:br w:type="page"/>
      </w:r>
    </w:p>
    <w:p w14:paraId="6C9485B5" w14:textId="32EF5D74" w:rsidR="000F5050" w:rsidRPr="00D01336" w:rsidRDefault="001A492B">
      <w:pPr>
        <w:rPr>
          <w:rFonts w:ascii="Calibri" w:hAnsi="Calibri" w:cs="Calibri"/>
          <w:sz w:val="22"/>
          <w:szCs w:val="22"/>
        </w:rPr>
      </w:pPr>
      <w:r w:rsidRPr="00D01336">
        <w:rPr>
          <w:rFonts w:ascii="Calibri" w:hAnsi="Calibri" w:cs="Calibri"/>
          <w:sz w:val="22"/>
          <w:szCs w:val="22"/>
        </w:rPr>
        <w:lastRenderedPageBreak/>
        <w:fldChar w:fldCharType="begin"/>
      </w:r>
      <w:r w:rsidRPr="00D01336">
        <w:rPr>
          <w:rFonts w:ascii="Calibri" w:hAnsi="Calibri" w:cs="Calibri"/>
          <w:sz w:val="22"/>
          <w:szCs w:val="22"/>
        </w:rPr>
        <w:instrText xml:space="preserve"> INCLUDEPICTURE "https://multisite.itb.ac.id/che/wp-content/uploads/sites/304/2015/10/front-himatek.jpg" \* MERGEFORMATINET </w:instrText>
      </w:r>
      <w:r w:rsidRPr="00D01336">
        <w:rPr>
          <w:rFonts w:ascii="Calibri" w:hAnsi="Calibri" w:cs="Calibri"/>
          <w:sz w:val="22"/>
          <w:szCs w:val="22"/>
        </w:rPr>
        <w:fldChar w:fldCharType="separate"/>
      </w:r>
      <w:r w:rsidRPr="00D01336">
        <w:rPr>
          <w:rFonts w:ascii="Calibri" w:hAnsi="Calibri" w:cs="Calibri"/>
          <w:noProof/>
          <w:sz w:val="22"/>
          <w:szCs w:val="22"/>
        </w:rPr>
        <w:drawing>
          <wp:inline distT="0" distB="0" distL="0" distR="0" wp14:anchorId="23E0EB82" wp14:editId="06B78ED4">
            <wp:extent cx="6861033" cy="1657350"/>
            <wp:effectExtent l="0" t="0" r="0" b="0"/>
            <wp:docPr id="24" name="Picture 24" descr="front-him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himat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6713" cy="1743268"/>
                    </a:xfrm>
                    <a:prstGeom prst="rect">
                      <a:avLst/>
                    </a:prstGeom>
                    <a:noFill/>
                    <a:ln>
                      <a:noFill/>
                    </a:ln>
                  </pic:spPr>
                </pic:pic>
              </a:graphicData>
            </a:graphic>
          </wp:inline>
        </w:drawing>
      </w:r>
      <w:r w:rsidRPr="00D01336">
        <w:rPr>
          <w:rFonts w:ascii="Calibri" w:hAnsi="Calibri" w:cs="Calibri"/>
          <w:sz w:val="22"/>
          <w:szCs w:val="22"/>
        </w:rPr>
        <w:fldChar w:fldCharType="end"/>
      </w:r>
    </w:p>
    <w:p w14:paraId="60E8270D" w14:textId="5038B87B" w:rsidR="00D81C0E" w:rsidRPr="00D01336" w:rsidRDefault="00D81C0E">
      <w:pPr>
        <w:rPr>
          <w:rFonts w:ascii="Calibri" w:hAnsi="Calibri" w:cs="Calibri"/>
          <w:color w:val="002060"/>
          <w:sz w:val="22"/>
          <w:szCs w:val="22"/>
        </w:rPr>
      </w:pPr>
    </w:p>
    <w:p w14:paraId="2B0A258B" w14:textId="0A338BCE" w:rsidR="00966A44" w:rsidRPr="00D01336" w:rsidRDefault="00966A44">
      <w:pPr>
        <w:rPr>
          <w:rFonts w:ascii="Calibri" w:hAnsi="Calibri" w:cs="Calibri"/>
          <w:color w:val="002060"/>
          <w:sz w:val="22"/>
          <w:szCs w:val="22"/>
        </w:rPr>
      </w:pPr>
    </w:p>
    <w:p w14:paraId="768723D1" w14:textId="3975FBCB" w:rsidR="00966A44" w:rsidRPr="00D01336" w:rsidRDefault="00966A44">
      <w:pPr>
        <w:rPr>
          <w:rFonts w:ascii="Calibri" w:hAnsi="Calibri" w:cs="Calibri"/>
          <w:color w:val="002060"/>
          <w:sz w:val="22"/>
          <w:szCs w:val="22"/>
        </w:rPr>
      </w:pPr>
    </w:p>
    <w:p w14:paraId="7E495FC0" w14:textId="5FEB541D" w:rsidR="00966A44" w:rsidRPr="00D01336" w:rsidRDefault="00966A44">
      <w:pPr>
        <w:rPr>
          <w:rFonts w:ascii="Calibri" w:hAnsi="Calibri" w:cs="Calibri"/>
          <w:color w:val="002060"/>
          <w:sz w:val="22"/>
          <w:szCs w:val="22"/>
        </w:rPr>
      </w:pPr>
    </w:p>
    <w:sdt>
      <w:sdtPr>
        <w:rPr>
          <w:rFonts w:ascii="Calibri" w:eastAsiaTheme="minorHAnsi" w:hAnsi="Calibri" w:cs="Calibri"/>
          <w:b w:val="0"/>
          <w:bCs w:val="0"/>
          <w:color w:val="auto"/>
          <w:sz w:val="22"/>
          <w:szCs w:val="22"/>
          <w:lang w:val="en-ID"/>
        </w:rPr>
        <w:id w:val="-2063935475"/>
        <w:docPartObj>
          <w:docPartGallery w:val="Table of Contents"/>
          <w:docPartUnique/>
        </w:docPartObj>
      </w:sdtPr>
      <w:sdtEndPr>
        <w:rPr>
          <w:rFonts w:eastAsia="Times New Roman"/>
          <w:noProof/>
        </w:rPr>
      </w:sdtEndPr>
      <w:sdtContent>
        <w:p w14:paraId="13E95207" w14:textId="6A0EDBE0" w:rsidR="001555D2" w:rsidRPr="00D01336" w:rsidRDefault="001555D2">
          <w:pPr>
            <w:pStyle w:val="TOCHeading"/>
            <w:rPr>
              <w:rFonts w:ascii="Calibri" w:hAnsi="Calibri" w:cs="Calibri"/>
              <w:color w:val="002060"/>
              <w:sz w:val="22"/>
              <w:szCs w:val="22"/>
            </w:rPr>
          </w:pPr>
          <w:r w:rsidRPr="00D01336">
            <w:rPr>
              <w:rFonts w:ascii="Calibri" w:hAnsi="Calibri" w:cs="Calibri"/>
              <w:color w:val="002060"/>
              <w:sz w:val="22"/>
              <w:szCs w:val="22"/>
            </w:rPr>
            <w:t>DAFTAR ISI</w:t>
          </w:r>
        </w:p>
        <w:p w14:paraId="57161E07" w14:textId="77777777" w:rsidR="001555D2" w:rsidRPr="00D01336" w:rsidRDefault="001555D2" w:rsidP="001555D2">
          <w:pPr>
            <w:rPr>
              <w:rFonts w:ascii="Calibri" w:hAnsi="Calibri" w:cs="Calibri"/>
              <w:sz w:val="22"/>
              <w:szCs w:val="22"/>
              <w:lang w:val="en-US"/>
            </w:rPr>
          </w:pPr>
        </w:p>
        <w:p w14:paraId="77DF394C" w14:textId="250B824E" w:rsidR="00E75E43" w:rsidRPr="00D01336" w:rsidRDefault="001555D2">
          <w:pPr>
            <w:pStyle w:val="TOC1"/>
            <w:tabs>
              <w:tab w:val="right" w:leader="dot" w:pos="9010"/>
            </w:tabs>
            <w:rPr>
              <w:rFonts w:ascii="Calibri" w:eastAsiaTheme="minorEastAsia" w:hAnsi="Calibri" w:cs="Calibri"/>
              <w:b w:val="0"/>
              <w:bCs w:val="0"/>
              <w:i w:val="0"/>
              <w:iCs w:val="0"/>
              <w:noProof/>
              <w:sz w:val="22"/>
              <w:szCs w:val="22"/>
            </w:rPr>
          </w:pPr>
          <w:r w:rsidRPr="00D01336">
            <w:rPr>
              <w:rFonts w:ascii="Calibri" w:hAnsi="Calibri" w:cs="Calibri"/>
              <w:b w:val="0"/>
              <w:bCs w:val="0"/>
              <w:sz w:val="22"/>
              <w:szCs w:val="22"/>
            </w:rPr>
            <w:fldChar w:fldCharType="begin"/>
          </w:r>
          <w:r w:rsidRPr="00D01336">
            <w:rPr>
              <w:rFonts w:ascii="Calibri" w:hAnsi="Calibri" w:cs="Calibri"/>
              <w:b w:val="0"/>
              <w:bCs w:val="0"/>
              <w:sz w:val="22"/>
              <w:szCs w:val="22"/>
            </w:rPr>
            <w:instrText xml:space="preserve"> TOC \o "1-3" \h \z \u </w:instrText>
          </w:r>
          <w:r w:rsidRPr="00D01336">
            <w:rPr>
              <w:rFonts w:ascii="Calibri" w:hAnsi="Calibri" w:cs="Calibri"/>
              <w:b w:val="0"/>
              <w:bCs w:val="0"/>
              <w:sz w:val="22"/>
              <w:szCs w:val="22"/>
            </w:rPr>
            <w:fldChar w:fldCharType="separate"/>
          </w:r>
          <w:hyperlink w:anchor="_Toc87442131" w:history="1">
            <w:r w:rsidR="00E75E43" w:rsidRPr="00D01336">
              <w:rPr>
                <w:rStyle w:val="Hyperlink"/>
                <w:rFonts w:ascii="Calibri" w:hAnsi="Calibri" w:cs="Calibri"/>
                <w:b w:val="0"/>
                <w:bCs w:val="0"/>
                <w:i w:val="0"/>
                <w:iCs w:val="0"/>
                <w:noProof/>
                <w:sz w:val="22"/>
                <w:szCs w:val="22"/>
              </w:rPr>
              <w:t>Mahasiswa Teknik Kimia ITB Meraih Prestasi Juara pada Dua Cabang Kompetisi Lomba PGD UI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_Toc87442131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3</w:t>
            </w:r>
            <w:r w:rsidR="00E75E43" w:rsidRPr="00D01336">
              <w:rPr>
                <w:rFonts w:ascii="Calibri" w:hAnsi="Calibri" w:cs="Calibri"/>
                <w:b w:val="0"/>
                <w:bCs w:val="0"/>
                <w:i w:val="0"/>
                <w:iCs w:val="0"/>
                <w:noProof/>
                <w:webHidden/>
                <w:sz w:val="22"/>
                <w:szCs w:val="22"/>
              </w:rPr>
              <w:fldChar w:fldCharType="end"/>
            </w:r>
          </w:hyperlink>
        </w:p>
        <w:p w14:paraId="49A5FEBD" w14:textId="7984E634"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2" w:history="1">
            <w:r w:rsidR="00E75E43" w:rsidRPr="00D01336">
              <w:rPr>
                <w:rStyle w:val="Hyperlink"/>
                <w:rFonts w:ascii="Calibri" w:hAnsi="Calibri" w:cs="Calibri"/>
                <w:b w:val="0"/>
                <w:bCs w:val="0"/>
                <w:i w:val="0"/>
                <w:iCs w:val="0"/>
                <w:noProof/>
                <w:sz w:val="22"/>
                <w:szCs w:val="22"/>
              </w:rPr>
              <w:t>Mahasiswa Teknik Kimia ITB Raih Juara di Essay Competition CHEETAH UMJ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_Toc87442132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4</w:t>
            </w:r>
            <w:r w:rsidR="00E75E43" w:rsidRPr="00D01336">
              <w:rPr>
                <w:rFonts w:ascii="Calibri" w:hAnsi="Calibri" w:cs="Calibri"/>
                <w:b w:val="0"/>
                <w:bCs w:val="0"/>
                <w:i w:val="0"/>
                <w:iCs w:val="0"/>
                <w:noProof/>
                <w:webHidden/>
                <w:sz w:val="22"/>
                <w:szCs w:val="22"/>
              </w:rPr>
              <w:fldChar w:fldCharType="end"/>
            </w:r>
          </w:hyperlink>
        </w:p>
        <w:p w14:paraId="002A6252" w14:textId="6DF0DF0D"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3" w:history="1">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_Toc87442133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4</w:t>
            </w:r>
            <w:r w:rsidR="00E75E43" w:rsidRPr="00D01336">
              <w:rPr>
                <w:rFonts w:ascii="Calibri" w:hAnsi="Calibri" w:cs="Calibri"/>
                <w:b w:val="0"/>
                <w:bCs w:val="0"/>
                <w:i w:val="0"/>
                <w:iCs w:val="0"/>
                <w:noProof/>
                <w:webHidden/>
                <w:sz w:val="22"/>
                <w:szCs w:val="22"/>
              </w:rPr>
              <w:fldChar w:fldCharType="end"/>
            </w:r>
          </w:hyperlink>
        </w:p>
        <w:p w14:paraId="750A861A" w14:textId="291A4AE1"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4" w:history="1">
            <w:r w:rsidR="00E75E43" w:rsidRPr="00D01336">
              <w:rPr>
                <w:rStyle w:val="Hyperlink"/>
                <w:rFonts w:ascii="Calibri" w:hAnsi="Calibri" w:cs="Calibri"/>
                <w:b w:val="0"/>
                <w:bCs w:val="0"/>
                <w:i w:val="0"/>
                <w:iCs w:val="0"/>
                <w:noProof/>
                <w:sz w:val="22"/>
                <w:szCs w:val="22"/>
              </w:rPr>
              <w:t>Mahasiswa Teknik Kimia ITB Meraih Prestasi Juara pada Industrial Case Competition Space Up Pertamina 3.0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_Toc87442134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5</w:t>
            </w:r>
            <w:r w:rsidR="00E75E43" w:rsidRPr="00D01336">
              <w:rPr>
                <w:rFonts w:ascii="Calibri" w:hAnsi="Calibri" w:cs="Calibri"/>
                <w:b w:val="0"/>
                <w:bCs w:val="0"/>
                <w:i w:val="0"/>
                <w:iCs w:val="0"/>
                <w:noProof/>
                <w:webHidden/>
                <w:sz w:val="22"/>
                <w:szCs w:val="22"/>
              </w:rPr>
              <w:fldChar w:fldCharType="end"/>
            </w:r>
          </w:hyperlink>
        </w:p>
        <w:p w14:paraId="2FC79AFE" w14:textId="070177CA"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5" w:history="1">
            <w:r w:rsidR="00E75E43" w:rsidRPr="00D01336">
              <w:rPr>
                <w:rStyle w:val="Hyperlink"/>
                <w:rFonts w:ascii="Calibri" w:hAnsi="Calibri" w:cs="Calibri"/>
                <w:b w:val="0"/>
                <w:bCs w:val="0"/>
                <w:i w:val="0"/>
                <w:iCs w:val="0"/>
                <w:noProof/>
                <w:sz w:val="22"/>
                <w:szCs w:val="22"/>
              </w:rPr>
              <w:t>Mahasiswa Teknik Kimia ITB Meraih Prestasi Juara pada Lomba Karya Tulis Ilmiah I-Challenge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_Toc87442135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6</w:t>
            </w:r>
            <w:r w:rsidR="00E75E43" w:rsidRPr="00D01336">
              <w:rPr>
                <w:rFonts w:ascii="Calibri" w:hAnsi="Calibri" w:cs="Calibri"/>
                <w:b w:val="0"/>
                <w:bCs w:val="0"/>
                <w:i w:val="0"/>
                <w:iCs w:val="0"/>
                <w:noProof/>
                <w:webHidden/>
                <w:sz w:val="22"/>
                <w:szCs w:val="22"/>
              </w:rPr>
              <w:fldChar w:fldCharType="end"/>
            </w:r>
          </w:hyperlink>
        </w:p>
        <w:p w14:paraId="1791DAC4" w14:textId="2D991D57"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6" w:history="1">
            <w:r w:rsidR="00E75E43" w:rsidRPr="00D01336">
              <w:rPr>
                <w:rStyle w:val="Hyperlink"/>
                <w:rFonts w:ascii="Calibri" w:hAnsi="Calibri" w:cs="Calibri"/>
                <w:b w:val="0"/>
                <w:bCs w:val="0"/>
                <w:i w:val="0"/>
                <w:iCs w:val="0"/>
                <w:noProof/>
                <w:sz w:val="22"/>
                <w:szCs w:val="22"/>
              </w:rPr>
              <w:t>Kontingen Teknik Kimia ITB Borong Dua Medali pada PIMNAS XXXIV</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_Toc87442136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7</w:t>
            </w:r>
            <w:r w:rsidR="00E75E43" w:rsidRPr="00D01336">
              <w:rPr>
                <w:rFonts w:ascii="Calibri" w:hAnsi="Calibri" w:cs="Calibri"/>
                <w:b w:val="0"/>
                <w:bCs w:val="0"/>
                <w:i w:val="0"/>
                <w:iCs w:val="0"/>
                <w:noProof/>
                <w:webHidden/>
                <w:sz w:val="22"/>
                <w:szCs w:val="22"/>
              </w:rPr>
              <w:fldChar w:fldCharType="end"/>
            </w:r>
          </w:hyperlink>
        </w:p>
        <w:p w14:paraId="51825889" w14:textId="2FCFCE33"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7" w:history="1">
            <w:r w:rsidR="00E75E43" w:rsidRPr="00D01336">
              <w:rPr>
                <w:rStyle w:val="Hyperlink"/>
                <w:rFonts w:ascii="Calibri" w:hAnsi="Calibri" w:cs="Calibri"/>
                <w:b w:val="0"/>
                <w:bCs w:val="0"/>
                <w:i w:val="0"/>
                <w:iCs w:val="0"/>
                <w:noProof/>
                <w:sz w:val="22"/>
                <w:szCs w:val="22"/>
              </w:rPr>
              <w:t>Mahasiswa Teknik Kimia Memborong Predikat Juara Pada Ajang Chemical Engineering Research Competition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_Toc87442137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9</w:t>
            </w:r>
            <w:r w:rsidR="00E75E43" w:rsidRPr="00D01336">
              <w:rPr>
                <w:rFonts w:ascii="Calibri" w:hAnsi="Calibri" w:cs="Calibri"/>
                <w:b w:val="0"/>
                <w:bCs w:val="0"/>
                <w:i w:val="0"/>
                <w:iCs w:val="0"/>
                <w:noProof/>
                <w:webHidden/>
                <w:sz w:val="22"/>
                <w:szCs w:val="22"/>
              </w:rPr>
              <w:fldChar w:fldCharType="end"/>
            </w:r>
          </w:hyperlink>
        </w:p>
        <w:p w14:paraId="108B569D" w14:textId="6B59BC4B" w:rsidR="00E75E43" w:rsidRPr="00D01336" w:rsidRDefault="00EF7448">
          <w:pPr>
            <w:pStyle w:val="TOC1"/>
            <w:tabs>
              <w:tab w:val="right" w:leader="dot" w:pos="9010"/>
            </w:tabs>
            <w:rPr>
              <w:rFonts w:ascii="Calibri" w:eastAsiaTheme="minorEastAsia" w:hAnsi="Calibri" w:cs="Calibri"/>
              <w:b w:val="0"/>
              <w:bCs w:val="0"/>
              <w:i w:val="0"/>
              <w:iCs w:val="0"/>
              <w:noProof/>
              <w:sz w:val="22"/>
              <w:szCs w:val="22"/>
            </w:rPr>
          </w:pPr>
          <w:hyperlink w:anchor="_Toc87442138" w:history="1">
            <w:r w:rsidR="00E75E43" w:rsidRPr="00D01336">
              <w:rPr>
                <w:rStyle w:val="Hyperlink"/>
                <w:rFonts w:ascii="Calibri" w:hAnsi="Calibri" w:cs="Calibri"/>
                <w:b w:val="0"/>
                <w:bCs w:val="0"/>
                <w:i w:val="0"/>
                <w:iCs w:val="0"/>
                <w:noProof/>
                <w:sz w:val="22"/>
                <w:szCs w:val="22"/>
              </w:rPr>
              <w:t>Dua Tim Teknik Kimia ITB Berhasil Meraih Juara 1 dan Juara 2 di Ajang Come and Innovate in Chemical Engineering Phenomenal Competition (CONCEPT) 2021</w:t>
            </w:r>
            <w:r w:rsidR="00E75E43" w:rsidRPr="00D01336">
              <w:rPr>
                <w:rFonts w:ascii="Calibri" w:hAnsi="Calibri" w:cs="Calibri"/>
                <w:b w:val="0"/>
                <w:bCs w:val="0"/>
                <w:i w:val="0"/>
                <w:iCs w:val="0"/>
                <w:noProof/>
                <w:webHidden/>
                <w:sz w:val="22"/>
                <w:szCs w:val="22"/>
              </w:rPr>
              <w:tab/>
            </w:r>
            <w:r w:rsidR="00E75E43" w:rsidRPr="00D01336">
              <w:rPr>
                <w:rFonts w:ascii="Calibri" w:hAnsi="Calibri" w:cs="Calibri"/>
                <w:b w:val="0"/>
                <w:bCs w:val="0"/>
                <w:i w:val="0"/>
                <w:iCs w:val="0"/>
                <w:noProof/>
                <w:webHidden/>
                <w:sz w:val="22"/>
                <w:szCs w:val="22"/>
              </w:rPr>
              <w:fldChar w:fldCharType="begin"/>
            </w:r>
            <w:r w:rsidR="00E75E43" w:rsidRPr="00D01336">
              <w:rPr>
                <w:rFonts w:ascii="Calibri" w:hAnsi="Calibri" w:cs="Calibri"/>
                <w:b w:val="0"/>
                <w:bCs w:val="0"/>
                <w:i w:val="0"/>
                <w:iCs w:val="0"/>
                <w:noProof/>
                <w:webHidden/>
                <w:sz w:val="22"/>
                <w:szCs w:val="22"/>
              </w:rPr>
              <w:instrText xml:space="preserve"> PAGEREF _Toc87442138 \h </w:instrText>
            </w:r>
            <w:r w:rsidR="00E75E43" w:rsidRPr="00D01336">
              <w:rPr>
                <w:rFonts w:ascii="Calibri" w:hAnsi="Calibri" w:cs="Calibri"/>
                <w:b w:val="0"/>
                <w:bCs w:val="0"/>
                <w:i w:val="0"/>
                <w:iCs w:val="0"/>
                <w:noProof/>
                <w:webHidden/>
                <w:sz w:val="22"/>
                <w:szCs w:val="22"/>
              </w:rPr>
            </w:r>
            <w:r w:rsidR="00E75E43" w:rsidRPr="00D01336">
              <w:rPr>
                <w:rFonts w:ascii="Calibri" w:hAnsi="Calibri" w:cs="Calibri"/>
                <w:b w:val="0"/>
                <w:bCs w:val="0"/>
                <w:i w:val="0"/>
                <w:iCs w:val="0"/>
                <w:noProof/>
                <w:webHidden/>
                <w:sz w:val="22"/>
                <w:szCs w:val="22"/>
              </w:rPr>
              <w:fldChar w:fldCharType="separate"/>
            </w:r>
            <w:r w:rsidR="00E75E43" w:rsidRPr="00D01336">
              <w:rPr>
                <w:rFonts w:ascii="Calibri" w:hAnsi="Calibri" w:cs="Calibri"/>
                <w:b w:val="0"/>
                <w:bCs w:val="0"/>
                <w:i w:val="0"/>
                <w:iCs w:val="0"/>
                <w:noProof/>
                <w:webHidden/>
                <w:sz w:val="22"/>
                <w:szCs w:val="22"/>
              </w:rPr>
              <w:t>11</w:t>
            </w:r>
            <w:r w:rsidR="00E75E43" w:rsidRPr="00D01336">
              <w:rPr>
                <w:rFonts w:ascii="Calibri" w:hAnsi="Calibri" w:cs="Calibri"/>
                <w:b w:val="0"/>
                <w:bCs w:val="0"/>
                <w:i w:val="0"/>
                <w:iCs w:val="0"/>
                <w:noProof/>
                <w:webHidden/>
                <w:sz w:val="22"/>
                <w:szCs w:val="22"/>
              </w:rPr>
              <w:fldChar w:fldCharType="end"/>
            </w:r>
          </w:hyperlink>
        </w:p>
        <w:p w14:paraId="78FC90D6" w14:textId="4C868C84" w:rsidR="001555D2" w:rsidRPr="00D01336" w:rsidRDefault="001555D2">
          <w:pPr>
            <w:rPr>
              <w:rFonts w:ascii="Calibri" w:hAnsi="Calibri" w:cs="Calibri"/>
              <w:sz w:val="22"/>
              <w:szCs w:val="22"/>
            </w:rPr>
          </w:pPr>
          <w:r w:rsidRPr="00D01336">
            <w:rPr>
              <w:rFonts w:ascii="Calibri" w:hAnsi="Calibri" w:cs="Calibri"/>
              <w:noProof/>
              <w:sz w:val="22"/>
              <w:szCs w:val="22"/>
            </w:rPr>
            <w:fldChar w:fldCharType="end"/>
          </w:r>
        </w:p>
      </w:sdtContent>
    </w:sdt>
    <w:p w14:paraId="6206D70B" w14:textId="3B749A29" w:rsidR="00966A44" w:rsidRPr="00D01336" w:rsidRDefault="00966A44">
      <w:pPr>
        <w:rPr>
          <w:rFonts w:ascii="Calibri" w:hAnsi="Calibri" w:cs="Calibri"/>
          <w:color w:val="002060"/>
          <w:sz w:val="22"/>
          <w:szCs w:val="22"/>
        </w:rPr>
      </w:pPr>
    </w:p>
    <w:p w14:paraId="034AF695" w14:textId="2C530682" w:rsidR="00966A44" w:rsidRPr="00D01336" w:rsidRDefault="0077555E">
      <w:pPr>
        <w:rPr>
          <w:rFonts w:ascii="Calibri" w:hAnsi="Calibri" w:cs="Calibri"/>
          <w:color w:val="002060"/>
          <w:sz w:val="22"/>
          <w:szCs w:val="22"/>
        </w:rPr>
      </w:pPr>
      <w:r w:rsidRPr="00D01336">
        <w:rPr>
          <w:rFonts w:ascii="Calibri" w:hAnsi="Calibri" w:cs="Calibri"/>
          <w:noProof/>
          <w:color w:val="002060"/>
          <w:sz w:val="22"/>
          <w:szCs w:val="22"/>
        </w:rPr>
        <w:drawing>
          <wp:anchor distT="0" distB="0" distL="114300" distR="114300" simplePos="0" relativeHeight="251699200" behindDoc="1" locked="0" layoutInCell="1" allowOverlap="1" wp14:anchorId="082D7DD3" wp14:editId="56701EF8">
            <wp:simplePos x="0" y="0"/>
            <wp:positionH relativeFrom="column">
              <wp:posOffset>-948055</wp:posOffset>
            </wp:positionH>
            <wp:positionV relativeFrom="paragraph">
              <wp:posOffset>796078</wp:posOffset>
            </wp:positionV>
            <wp:extent cx="7602058" cy="2168525"/>
            <wp:effectExtent l="0" t="0" r="5715" b="3175"/>
            <wp:wrapNone/>
            <wp:docPr id="61" name="Picture 6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electronics&#10;&#10;Description automatically generated"/>
                    <pic:cNvPicPr/>
                  </pic:nvPicPr>
                  <pic:blipFill rotWithShape="1">
                    <a:blip r:embed="rId9">
                      <a:extLst>
                        <a:ext uri="{28A0092B-C50C-407E-A947-70E740481C1C}">
                          <a14:useLocalDpi xmlns:a14="http://schemas.microsoft.com/office/drawing/2010/main" val="0"/>
                        </a:ext>
                      </a:extLst>
                    </a:blip>
                    <a:srcRect t="80273"/>
                    <a:stretch/>
                  </pic:blipFill>
                  <pic:spPr bwMode="auto">
                    <a:xfrm>
                      <a:off x="0" y="0"/>
                      <a:ext cx="7602058"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A44" w:rsidRPr="00D01336">
        <w:rPr>
          <w:rFonts w:ascii="Calibri" w:hAnsi="Calibri" w:cs="Calibri"/>
          <w:color w:val="002060"/>
          <w:sz w:val="22"/>
          <w:szCs w:val="22"/>
        </w:rPr>
        <w:br w:type="page"/>
      </w:r>
    </w:p>
    <w:p w14:paraId="26173CF8" w14:textId="5E2E7F44" w:rsidR="000F5050" w:rsidRPr="00D01336" w:rsidRDefault="000F5050" w:rsidP="00055ECA">
      <w:pPr>
        <w:pStyle w:val="Heading1"/>
        <w:jc w:val="both"/>
        <w:rPr>
          <w:rFonts w:ascii="Calibri" w:hAnsi="Calibri" w:cs="Calibri"/>
          <w:b/>
          <w:bCs/>
          <w:color w:val="000000" w:themeColor="text1"/>
        </w:rPr>
      </w:pPr>
      <w:bookmarkStart w:id="0" w:name="_Toc87343500"/>
      <w:bookmarkStart w:id="1" w:name="_Toc87442131"/>
      <w:r w:rsidRPr="00D01336">
        <w:rPr>
          <w:rFonts w:ascii="Calibri" w:hAnsi="Calibri" w:cs="Calibri"/>
          <w:b/>
          <w:bCs/>
          <w:color w:val="000000" w:themeColor="text1"/>
        </w:rPr>
        <w:lastRenderedPageBreak/>
        <w:t>Mahasiswa Teknik Kimia ITB Meraih Prestasi Juara pada Dua Cabang Kompetisi Lomba PGD UI 2021</w:t>
      </w:r>
      <w:bookmarkEnd w:id="0"/>
      <w:bookmarkEnd w:id="1"/>
    </w:p>
    <w:p w14:paraId="65A2BC41" w14:textId="7E209264" w:rsidR="00FF72B8" w:rsidRPr="00D01336" w:rsidRDefault="00FF72B8" w:rsidP="00055ECA">
      <w:pPr>
        <w:spacing w:after="120"/>
        <w:jc w:val="both"/>
        <w:textAlignment w:val="baseline"/>
        <w:rPr>
          <w:rFonts w:ascii="Calibri" w:hAnsi="Calibri" w:cs="Calibri"/>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9"/>
        <w:gridCol w:w="3006"/>
      </w:tblGrid>
      <w:tr w:rsidR="00FF72B8" w:rsidRPr="00D01336" w14:paraId="52070D02" w14:textId="77777777" w:rsidTr="00055ECA">
        <w:tc>
          <w:tcPr>
            <w:tcW w:w="3116" w:type="dxa"/>
            <w:shd w:val="clear" w:color="auto" w:fill="auto"/>
          </w:tcPr>
          <w:p w14:paraId="090520BF" w14:textId="0267DFBC" w:rsidR="00FF72B8" w:rsidRPr="00D01336" w:rsidRDefault="00FF72B8" w:rsidP="00055ECA">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HAKA</w:t>
            </w:r>
            <w:r w:rsidR="00BB4CEA" w:rsidRPr="00D01336">
              <w:rPr>
                <w:rFonts w:ascii="Calibri" w:hAnsi="Calibri" w:cs="Calibri"/>
                <w:b/>
                <w:bCs/>
                <w:color w:val="666666"/>
                <w:sz w:val="22"/>
                <w:szCs w:val="22"/>
              </w:rPr>
              <w:t>!</w:t>
            </w:r>
          </w:p>
        </w:tc>
        <w:tc>
          <w:tcPr>
            <w:tcW w:w="3117" w:type="dxa"/>
            <w:shd w:val="clear" w:color="auto" w:fill="auto"/>
          </w:tcPr>
          <w:p w14:paraId="24C5E2AE" w14:textId="1F8E3839" w:rsidR="00FF72B8" w:rsidRPr="00D01336" w:rsidRDefault="00BB4CEA" w:rsidP="00055ECA">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Siren Team</w:t>
            </w:r>
          </w:p>
        </w:tc>
        <w:tc>
          <w:tcPr>
            <w:tcW w:w="3117" w:type="dxa"/>
            <w:shd w:val="clear" w:color="auto" w:fill="auto"/>
          </w:tcPr>
          <w:p w14:paraId="5695F5E4" w14:textId="7EC246DF" w:rsidR="00FF72B8" w:rsidRPr="00D01336" w:rsidRDefault="00BB4CEA" w:rsidP="00055ECA">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Viosimos Team</w:t>
            </w:r>
          </w:p>
        </w:tc>
      </w:tr>
      <w:tr w:rsidR="00FF72B8" w:rsidRPr="00D01336" w14:paraId="07CD0E57" w14:textId="77777777" w:rsidTr="00055ECA">
        <w:tc>
          <w:tcPr>
            <w:tcW w:w="3116" w:type="dxa"/>
            <w:shd w:val="clear" w:color="auto" w:fill="auto"/>
          </w:tcPr>
          <w:p w14:paraId="738AF61E" w14:textId="3645A1F6" w:rsidR="00FF72B8"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 xml:space="preserve">Timotius Weslie (13018044) </w:t>
            </w:r>
          </w:p>
        </w:tc>
        <w:tc>
          <w:tcPr>
            <w:tcW w:w="3117" w:type="dxa"/>
            <w:shd w:val="clear" w:color="auto" w:fill="auto"/>
          </w:tcPr>
          <w:p w14:paraId="3510C86C" w14:textId="4EF12493" w:rsidR="00FF72B8" w:rsidRPr="00D01336" w:rsidRDefault="00BB4CEA" w:rsidP="00055ECA">
            <w:pPr>
              <w:textAlignment w:val="baseline"/>
              <w:rPr>
                <w:rFonts w:ascii="Calibri" w:hAnsi="Calibri" w:cs="Calibri"/>
                <w:color w:val="666666"/>
                <w:sz w:val="22"/>
                <w:szCs w:val="22"/>
              </w:rPr>
            </w:pPr>
            <w:r w:rsidRPr="00D01336">
              <w:rPr>
                <w:rFonts w:ascii="Calibri" w:hAnsi="Calibri" w:cs="Calibri"/>
                <w:color w:val="666666"/>
                <w:sz w:val="22"/>
                <w:szCs w:val="22"/>
              </w:rPr>
              <w:t>Gilbert (13017056)</w:t>
            </w:r>
          </w:p>
        </w:tc>
        <w:tc>
          <w:tcPr>
            <w:tcW w:w="3117" w:type="dxa"/>
            <w:shd w:val="clear" w:color="auto" w:fill="auto"/>
          </w:tcPr>
          <w:p w14:paraId="5FE5A3E2" w14:textId="00EE3C35" w:rsidR="00FF72B8"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Jeremy (13017030)</w:t>
            </w:r>
          </w:p>
        </w:tc>
      </w:tr>
      <w:tr w:rsidR="00FF72B8" w:rsidRPr="00D01336" w14:paraId="3AA6D810" w14:textId="77777777" w:rsidTr="00055ECA">
        <w:tc>
          <w:tcPr>
            <w:tcW w:w="3116" w:type="dxa"/>
            <w:shd w:val="clear" w:color="auto" w:fill="auto"/>
          </w:tcPr>
          <w:p w14:paraId="60ABCF09" w14:textId="435384C4" w:rsidR="00FF72B8"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Vincent Felixius (13018100)</w:t>
            </w:r>
          </w:p>
        </w:tc>
        <w:tc>
          <w:tcPr>
            <w:tcW w:w="3117" w:type="dxa"/>
            <w:shd w:val="clear" w:color="auto" w:fill="auto"/>
          </w:tcPr>
          <w:p w14:paraId="3A326549" w14:textId="1CEB09E7" w:rsidR="00FF72B8" w:rsidRPr="00D01336" w:rsidRDefault="00BB4CEA" w:rsidP="00055ECA">
            <w:pPr>
              <w:textAlignment w:val="baseline"/>
              <w:rPr>
                <w:rFonts w:ascii="Calibri" w:hAnsi="Calibri" w:cs="Calibri"/>
                <w:color w:val="666666"/>
                <w:sz w:val="22"/>
                <w:szCs w:val="22"/>
              </w:rPr>
            </w:pPr>
            <w:r w:rsidRPr="00D01336">
              <w:rPr>
                <w:rFonts w:ascii="Calibri" w:hAnsi="Calibri" w:cs="Calibri"/>
                <w:color w:val="666666"/>
                <w:sz w:val="22"/>
                <w:szCs w:val="22"/>
              </w:rPr>
              <w:t>Theodore David P. (13017064)</w:t>
            </w:r>
          </w:p>
        </w:tc>
        <w:tc>
          <w:tcPr>
            <w:tcW w:w="3117" w:type="dxa"/>
            <w:shd w:val="clear" w:color="auto" w:fill="auto"/>
          </w:tcPr>
          <w:p w14:paraId="3A647344" w14:textId="03E8DAAD" w:rsidR="00FF72B8"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Dealdi Alfaridzi (13017052)</w:t>
            </w:r>
          </w:p>
        </w:tc>
      </w:tr>
      <w:tr w:rsidR="00FF72B8" w:rsidRPr="00D01336" w14:paraId="605D7F47" w14:textId="77777777" w:rsidTr="00055ECA">
        <w:tc>
          <w:tcPr>
            <w:tcW w:w="3116" w:type="dxa"/>
            <w:shd w:val="clear" w:color="auto" w:fill="auto"/>
          </w:tcPr>
          <w:p w14:paraId="2DBBA7EB" w14:textId="3A613DBC" w:rsidR="00FF72B8" w:rsidRPr="00D01336" w:rsidRDefault="00FF72B8" w:rsidP="00055ECA">
            <w:pPr>
              <w:jc w:val="both"/>
              <w:textAlignment w:val="baseline"/>
              <w:rPr>
                <w:rFonts w:ascii="Calibri" w:hAnsi="Calibri" w:cs="Calibri"/>
                <w:color w:val="666666"/>
                <w:sz w:val="22"/>
                <w:szCs w:val="22"/>
              </w:rPr>
            </w:pPr>
          </w:p>
        </w:tc>
        <w:tc>
          <w:tcPr>
            <w:tcW w:w="3117" w:type="dxa"/>
            <w:shd w:val="clear" w:color="auto" w:fill="auto"/>
          </w:tcPr>
          <w:p w14:paraId="1325AE80" w14:textId="0A37B596" w:rsidR="00FF72B8" w:rsidRPr="00D01336" w:rsidRDefault="00BB4CEA" w:rsidP="00055ECA">
            <w:pPr>
              <w:textAlignment w:val="baseline"/>
              <w:rPr>
                <w:rFonts w:ascii="Calibri" w:hAnsi="Calibri" w:cs="Calibri"/>
                <w:color w:val="666666"/>
                <w:sz w:val="22"/>
                <w:szCs w:val="22"/>
              </w:rPr>
            </w:pPr>
            <w:r w:rsidRPr="00D01336">
              <w:rPr>
                <w:rFonts w:ascii="Calibri" w:hAnsi="Calibri" w:cs="Calibri"/>
                <w:color w:val="666666"/>
                <w:sz w:val="22"/>
                <w:szCs w:val="22"/>
              </w:rPr>
              <w:t>Johan Kurniawan (13017080)</w:t>
            </w:r>
          </w:p>
        </w:tc>
        <w:tc>
          <w:tcPr>
            <w:tcW w:w="3117" w:type="dxa"/>
            <w:shd w:val="clear" w:color="auto" w:fill="auto"/>
          </w:tcPr>
          <w:p w14:paraId="27A42CF5" w14:textId="771630B4" w:rsidR="00FF72B8"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Pricilia Florentina (13017084)</w:t>
            </w:r>
          </w:p>
        </w:tc>
      </w:tr>
      <w:tr w:rsidR="00BB4CEA" w:rsidRPr="00D01336" w14:paraId="6BBE96A9" w14:textId="77777777" w:rsidTr="00055ECA">
        <w:tc>
          <w:tcPr>
            <w:tcW w:w="3116" w:type="dxa"/>
            <w:shd w:val="clear" w:color="auto" w:fill="auto"/>
          </w:tcPr>
          <w:p w14:paraId="1648AC1B" w14:textId="4D791AA9" w:rsidR="00BB4CEA" w:rsidRPr="00D01336" w:rsidRDefault="00BB4CEA" w:rsidP="00055ECA">
            <w:pPr>
              <w:jc w:val="both"/>
              <w:textAlignment w:val="baseline"/>
              <w:rPr>
                <w:rFonts w:ascii="Calibri" w:hAnsi="Calibri" w:cs="Calibri"/>
                <w:color w:val="666666"/>
                <w:sz w:val="22"/>
                <w:szCs w:val="22"/>
              </w:rPr>
            </w:pPr>
          </w:p>
        </w:tc>
        <w:tc>
          <w:tcPr>
            <w:tcW w:w="3117" w:type="dxa"/>
            <w:shd w:val="clear" w:color="auto" w:fill="auto"/>
          </w:tcPr>
          <w:p w14:paraId="7CFF4758" w14:textId="37863554" w:rsidR="00BB4CEA" w:rsidRPr="00D01336" w:rsidRDefault="00BB4CEA" w:rsidP="00055ECA">
            <w:pPr>
              <w:textAlignment w:val="baseline"/>
              <w:rPr>
                <w:rFonts w:ascii="Calibri" w:hAnsi="Calibri" w:cs="Calibri"/>
                <w:color w:val="666666"/>
                <w:sz w:val="22"/>
                <w:szCs w:val="22"/>
              </w:rPr>
            </w:pPr>
            <w:r w:rsidRPr="00D01336">
              <w:rPr>
                <w:rFonts w:ascii="Calibri" w:hAnsi="Calibri" w:cs="Calibri"/>
                <w:color w:val="666666"/>
                <w:sz w:val="22"/>
                <w:szCs w:val="22"/>
              </w:rPr>
              <w:t>Odara Eka Aptari (130170102</w:t>
            </w:r>
          </w:p>
        </w:tc>
        <w:tc>
          <w:tcPr>
            <w:tcW w:w="3117" w:type="dxa"/>
            <w:shd w:val="clear" w:color="auto" w:fill="auto"/>
          </w:tcPr>
          <w:p w14:paraId="6860FC5E" w14:textId="676598E1" w:rsidR="00BB4CEA" w:rsidRPr="00D01336" w:rsidRDefault="00BB4CEA" w:rsidP="00055ECA">
            <w:pPr>
              <w:jc w:val="both"/>
              <w:textAlignment w:val="baseline"/>
              <w:rPr>
                <w:rFonts w:ascii="Calibri" w:hAnsi="Calibri" w:cs="Calibri"/>
                <w:color w:val="666666"/>
                <w:sz w:val="22"/>
                <w:szCs w:val="22"/>
              </w:rPr>
            </w:pPr>
            <w:r w:rsidRPr="00D01336">
              <w:rPr>
                <w:rFonts w:ascii="Calibri" w:hAnsi="Calibri" w:cs="Calibri"/>
                <w:color w:val="666666"/>
                <w:sz w:val="22"/>
                <w:szCs w:val="22"/>
              </w:rPr>
              <w:t>Salsabila M. Hakim (13017096)</w:t>
            </w:r>
          </w:p>
        </w:tc>
      </w:tr>
    </w:tbl>
    <w:p w14:paraId="5C4366A5" w14:textId="51E5A308" w:rsidR="00FF72B8" w:rsidRPr="00D01336" w:rsidRDefault="00FF72B8" w:rsidP="00055ECA">
      <w:pPr>
        <w:jc w:val="both"/>
        <w:textAlignment w:val="baseline"/>
        <w:rPr>
          <w:rFonts w:ascii="Calibri" w:hAnsi="Calibri" w:cs="Calibri"/>
          <w:color w:val="666666"/>
          <w:sz w:val="22"/>
          <w:szCs w:val="22"/>
        </w:rPr>
      </w:pPr>
    </w:p>
    <w:p w14:paraId="59FC4590" w14:textId="09312E3B" w:rsidR="00A74CA9" w:rsidRPr="00D01336" w:rsidRDefault="00A74CA9" w:rsidP="00055ECA">
      <w:pPr>
        <w:spacing w:after="240"/>
        <w:jc w:val="both"/>
        <w:textAlignment w:val="baseline"/>
        <w:rPr>
          <w:rFonts w:ascii="Calibri" w:hAnsi="Calibri" w:cs="Calibri"/>
          <w:color w:val="666666"/>
          <w:sz w:val="22"/>
          <w:szCs w:val="22"/>
        </w:rPr>
      </w:pPr>
      <w:r w:rsidRPr="00D01336">
        <w:rPr>
          <w:rFonts w:ascii="Calibri" w:hAnsi="Calibri" w:cs="Calibri"/>
          <w:noProof/>
          <w:sz w:val="22"/>
          <w:szCs w:val="22"/>
        </w:rPr>
        <w:drawing>
          <wp:anchor distT="0" distB="0" distL="114300" distR="114300" simplePos="0" relativeHeight="251686912" behindDoc="0" locked="0" layoutInCell="1" allowOverlap="1" wp14:anchorId="01FFFA06" wp14:editId="1347E875">
            <wp:simplePos x="0" y="0"/>
            <wp:positionH relativeFrom="column">
              <wp:posOffset>15875</wp:posOffset>
            </wp:positionH>
            <wp:positionV relativeFrom="paragraph">
              <wp:posOffset>38735</wp:posOffset>
            </wp:positionV>
            <wp:extent cx="3061335" cy="4331970"/>
            <wp:effectExtent l="0" t="0" r="0"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335" cy="433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336">
        <w:rPr>
          <w:rFonts w:ascii="Calibri" w:hAnsi="Calibri" w:cs="Calibri"/>
          <w:color w:val="666666"/>
          <w:sz w:val="22"/>
          <w:szCs w:val="22"/>
        </w:rPr>
        <w:t>Depok, 12-13 Maret 2021, Universitas Indonesia mengadakan ajang lomba Process Engineering dan Energy Days 2021 melalui online platform. Lomba yang diadakan oleh Departemen Teknik Kimia UI ini memiliki beberapa cabang kompetisi yang bertaraf internasional, seperti CPDC (Chemical Product Design Competition), I-CAST (The International Case Study Competition), SE-MUN (Student Energy Model United Nation), PETRONATION (Petroleum Integrated Smart Competition), dan CHEM-E-CAR (Chemical Engineering Car). Pada babak final kali ini, terdapat beberapa Mahasiswa Teknik Kimia ITB yang meraih prestasi pada dua dari lima cabang kompetisi lomba PGD UI 2021 sebagai berikut</w:t>
      </w:r>
      <w:r w:rsidR="00BB4CEA" w:rsidRPr="00D01336">
        <w:rPr>
          <w:rFonts w:ascii="Calibri" w:hAnsi="Calibri" w:cs="Calibri"/>
          <w:color w:val="666666"/>
          <w:sz w:val="22"/>
          <w:szCs w:val="22"/>
        </w:rPr>
        <w:t>.</w:t>
      </w:r>
    </w:p>
    <w:p w14:paraId="3E058419" w14:textId="1FD1B395" w:rsidR="00A74CA9" w:rsidRPr="00D01336" w:rsidRDefault="00A74CA9" w:rsidP="00055ECA">
      <w:pPr>
        <w:spacing w:after="240"/>
        <w:textAlignment w:val="baseline"/>
        <w:rPr>
          <w:rFonts w:ascii="Calibri" w:hAnsi="Calibri" w:cs="Calibri"/>
          <w:color w:val="666666"/>
          <w:sz w:val="22"/>
          <w:szCs w:val="22"/>
        </w:rPr>
      </w:pPr>
      <w:r w:rsidRPr="00D01336">
        <w:rPr>
          <w:rFonts w:ascii="Calibri" w:hAnsi="Calibri" w:cs="Calibri"/>
          <w:color w:val="666666"/>
          <w:sz w:val="22"/>
          <w:szCs w:val="22"/>
        </w:rPr>
        <w:t>1. Tim HAKA!</w:t>
      </w:r>
    </w:p>
    <w:p w14:paraId="74A9844D" w14:textId="77777777" w:rsidR="00A74CA9" w:rsidRPr="00D01336" w:rsidRDefault="00A74CA9" w:rsidP="00055ECA">
      <w:pPr>
        <w:spacing w:after="240"/>
        <w:jc w:val="both"/>
        <w:textAlignment w:val="baseline"/>
        <w:rPr>
          <w:rFonts w:ascii="Calibri" w:hAnsi="Calibri" w:cs="Calibri"/>
          <w:color w:val="666666"/>
          <w:sz w:val="22"/>
          <w:szCs w:val="22"/>
        </w:rPr>
      </w:pPr>
      <w:r w:rsidRPr="00D01336">
        <w:rPr>
          <w:rFonts w:ascii="Calibri" w:hAnsi="Calibri" w:cs="Calibri"/>
          <w:color w:val="666666"/>
          <w:sz w:val="22"/>
          <w:szCs w:val="22"/>
        </w:rPr>
        <w:t>Tim ini terdiri dari dua orang, yaitu: Timotius Weslie (13018044) dan Vincent Felixius (13018100). Tim ini berhasil meraih 1st Winner pada kompetisi I-CAST (The International Case Study Competition) yang bertemakan “Maintaining the Sustainability of Sugar Production” dengan membawa topik Synergizing Tropical Sugar Beet and Sugarcane in Hybrid Sugar Mills as The Key for Indoneisa’s Sustainable Sugar Production.</w:t>
      </w:r>
    </w:p>
    <w:p w14:paraId="26457A48" w14:textId="4CD1B2AB" w:rsidR="00A74CA9" w:rsidRPr="00D01336" w:rsidRDefault="00A74CA9" w:rsidP="00055ECA">
      <w:pPr>
        <w:spacing w:after="240"/>
        <w:textAlignment w:val="baseline"/>
        <w:rPr>
          <w:rFonts w:ascii="Calibri" w:hAnsi="Calibri" w:cs="Calibri"/>
          <w:color w:val="666666"/>
          <w:sz w:val="22"/>
          <w:szCs w:val="22"/>
        </w:rPr>
      </w:pPr>
      <w:r w:rsidRPr="00D01336">
        <w:rPr>
          <w:rFonts w:ascii="Calibri" w:hAnsi="Calibri" w:cs="Calibri"/>
          <w:color w:val="666666"/>
          <w:sz w:val="22"/>
          <w:szCs w:val="22"/>
        </w:rPr>
        <w:t>2. Siren Team</w:t>
      </w:r>
    </w:p>
    <w:p w14:paraId="10B12585" w14:textId="4090E2F7" w:rsidR="00A74CA9" w:rsidRPr="00D01336" w:rsidRDefault="00A74CA9" w:rsidP="00055ECA">
      <w:pPr>
        <w:spacing w:after="240"/>
        <w:jc w:val="both"/>
        <w:textAlignment w:val="baseline"/>
        <w:rPr>
          <w:rFonts w:ascii="Calibri" w:hAnsi="Calibri" w:cs="Calibri"/>
          <w:color w:val="666666"/>
          <w:sz w:val="22"/>
          <w:szCs w:val="22"/>
        </w:rPr>
      </w:pPr>
      <w:r w:rsidRPr="00D01336">
        <w:rPr>
          <w:rFonts w:ascii="Calibri" w:hAnsi="Calibri" w:cs="Calibri"/>
          <w:color w:val="666666"/>
          <w:sz w:val="22"/>
          <w:szCs w:val="22"/>
        </w:rPr>
        <w:t>Tim ini beranggotakan: Gilbert (13017056), Theodore David P. (13017064), Johan Kurniawan (13017080), dan Odara Eka Aptari (130170102). Tim ini berhasil meraih 1st Winner pada kompetisi CPDC (Chemical Product Design Competition) yang bertemakan “Mitigation Global Crisis in A Sustainable Way”.</w:t>
      </w:r>
    </w:p>
    <w:p w14:paraId="76F90A3F" w14:textId="3D9A7790" w:rsidR="00A74CA9" w:rsidRPr="00D01336" w:rsidRDefault="00A74CA9" w:rsidP="00055ECA">
      <w:pPr>
        <w:spacing w:after="240"/>
        <w:textAlignment w:val="baseline"/>
        <w:rPr>
          <w:rFonts w:ascii="Calibri" w:hAnsi="Calibri" w:cs="Calibri"/>
          <w:color w:val="666666"/>
          <w:sz w:val="22"/>
          <w:szCs w:val="22"/>
        </w:rPr>
      </w:pPr>
      <w:r w:rsidRPr="00D01336">
        <w:rPr>
          <w:rFonts w:ascii="Calibri" w:hAnsi="Calibri" w:cs="Calibri"/>
          <w:color w:val="666666"/>
          <w:sz w:val="22"/>
          <w:szCs w:val="22"/>
        </w:rPr>
        <w:t>3. Viosimos Team</w:t>
      </w:r>
    </w:p>
    <w:p w14:paraId="40918DE1" w14:textId="2EA2441C" w:rsidR="00055ECA" w:rsidRPr="00D01336" w:rsidRDefault="00D01336" w:rsidP="00055ECA">
      <w:pPr>
        <w:spacing w:after="240"/>
        <w:jc w:val="both"/>
        <w:textAlignment w:val="baseline"/>
        <w:rPr>
          <w:rFonts w:ascii="Calibri" w:hAnsi="Calibri" w:cs="Calibri"/>
          <w:color w:val="666666"/>
          <w:sz w:val="22"/>
          <w:szCs w:val="22"/>
        </w:rPr>
      </w:pPr>
      <w:r w:rsidRPr="00D01336">
        <w:rPr>
          <w:rFonts w:ascii="Calibri" w:hAnsi="Calibri" w:cs="Calibri"/>
          <w:noProof/>
          <w:color w:val="666666"/>
          <w:sz w:val="22"/>
          <w:szCs w:val="22"/>
        </w:rPr>
        <w:drawing>
          <wp:anchor distT="0" distB="0" distL="114300" distR="114300" simplePos="0" relativeHeight="251700224" behindDoc="1" locked="0" layoutInCell="1" allowOverlap="1" wp14:anchorId="44E09349" wp14:editId="12AAB690">
            <wp:simplePos x="0" y="0"/>
            <wp:positionH relativeFrom="column">
              <wp:posOffset>-532573</wp:posOffset>
            </wp:positionH>
            <wp:positionV relativeFrom="paragraph">
              <wp:posOffset>556349</wp:posOffset>
            </wp:positionV>
            <wp:extent cx="7576185" cy="810895"/>
            <wp:effectExtent l="0" t="0" r="5715" b="1905"/>
            <wp:wrapNone/>
            <wp:docPr id="63" name="Picture 6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92592"/>
                    <a:stretch/>
                  </pic:blipFill>
                  <pic:spPr bwMode="auto">
                    <a:xfrm>
                      <a:off x="0" y="0"/>
                      <a:ext cx="7576185" cy="81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CA9" w:rsidRPr="00D01336">
        <w:rPr>
          <w:rFonts w:ascii="Calibri" w:hAnsi="Calibri" w:cs="Calibri"/>
          <w:color w:val="666666"/>
          <w:sz w:val="22"/>
          <w:szCs w:val="22"/>
        </w:rPr>
        <w:t>Tim ini beranggotakan: Jeremy (13017030), Dealdi Alfaridzi (13017052), Pricilia Florentina (13017084), dan Salsabila Masitah Hakim (13017096). Tim ini berhasil meraih 2nd Winner pada kompetisi CPDC (Chemical Product Design Competition) yang bertemakan “Mitigation Global Crisis in A Sustainable Way”.</w:t>
      </w:r>
    </w:p>
    <w:p w14:paraId="7D237EFD" w14:textId="65376C63" w:rsidR="00E002CC" w:rsidRPr="00D01336" w:rsidRDefault="000D2D64" w:rsidP="002D413A">
      <w:pPr>
        <w:pStyle w:val="Heading1"/>
        <w:jc w:val="both"/>
        <w:rPr>
          <w:rFonts w:ascii="Calibri" w:hAnsi="Calibri" w:cs="Calibri"/>
          <w:b/>
          <w:bCs/>
          <w:color w:val="000000" w:themeColor="text1"/>
        </w:rPr>
      </w:pPr>
      <w:bookmarkStart w:id="2" w:name="_Toc87442132"/>
      <w:r w:rsidRPr="00D01336">
        <w:rPr>
          <w:rFonts w:ascii="Calibri" w:hAnsi="Calibri" w:cs="Calibri"/>
          <w:b/>
          <w:bCs/>
          <w:color w:val="000000" w:themeColor="text1"/>
        </w:rPr>
        <w:lastRenderedPageBreak/>
        <w:t>Mahasiswa Teknik Kimia ITB Raih Juara di Essay Competition CHEETAH UMJ 2021</w:t>
      </w:r>
      <w:bookmarkEnd w:id="2"/>
    </w:p>
    <w:p w14:paraId="44316F6C" w14:textId="36A00CC1" w:rsidR="000D2D64" w:rsidRPr="00D01336" w:rsidRDefault="000D2D64" w:rsidP="000D2D64">
      <w:pPr>
        <w:rPr>
          <w:rFonts w:ascii="Calibri" w:hAnsi="Calibri" w:cs="Calibri"/>
          <w:sz w:val="22"/>
          <w:szCs w:val="22"/>
        </w:rPr>
      </w:pPr>
    </w:p>
    <w:p w14:paraId="35161524" w14:textId="77777777" w:rsidR="00B31055" w:rsidRPr="00D01336" w:rsidRDefault="00B31055" w:rsidP="000D2D64">
      <w:pPr>
        <w:rPr>
          <w:rFonts w:ascii="Calibri" w:hAnsi="Calibri" w:cs="Calibri"/>
          <w:sz w:val="22"/>
          <w:szCs w:val="22"/>
        </w:rPr>
      </w:pPr>
    </w:p>
    <w:p w14:paraId="1455A5C9" w14:textId="77777777" w:rsidR="00773ACB" w:rsidRPr="00D01336" w:rsidRDefault="00773ACB" w:rsidP="000D2D64">
      <w:pPr>
        <w:pStyle w:val="NormalWeb"/>
        <w:shd w:val="clear" w:color="auto" w:fill="FFFFFF"/>
        <w:spacing w:before="0" w:beforeAutospacing="0" w:after="0" w:afterAutospacing="0"/>
        <w:jc w:val="both"/>
        <w:textAlignment w:val="baseline"/>
        <w:rPr>
          <w:rFonts w:ascii="Calibri" w:hAnsi="Calibri" w:cs="Calibri"/>
          <w:color w:val="666666"/>
          <w:sz w:val="22"/>
          <w:szCs w:val="22"/>
        </w:rPr>
      </w:pPr>
      <w:r w:rsidRPr="00D01336">
        <w:rPr>
          <w:rFonts w:ascii="Calibri" w:hAnsi="Calibri" w:cs="Calibri"/>
          <w:color w:val="666666"/>
          <w:sz w:val="22"/>
          <w:szCs w:val="22"/>
        </w:rPr>
        <w:t xml:space="preserve">Rebecca Anastacia </w:t>
      </w:r>
    </w:p>
    <w:p w14:paraId="0EE7A94A" w14:textId="62DE04B5" w:rsidR="00773ACB" w:rsidRPr="00D01336" w:rsidRDefault="00773ACB" w:rsidP="000D2D64">
      <w:pPr>
        <w:pStyle w:val="NormalWeb"/>
        <w:shd w:val="clear" w:color="auto" w:fill="FFFFFF"/>
        <w:spacing w:before="0" w:beforeAutospacing="0" w:after="0" w:afterAutospacing="0"/>
        <w:jc w:val="both"/>
        <w:textAlignment w:val="baseline"/>
        <w:rPr>
          <w:rFonts w:ascii="Calibri" w:hAnsi="Calibri" w:cs="Calibri"/>
          <w:color w:val="666666"/>
          <w:sz w:val="22"/>
          <w:szCs w:val="22"/>
        </w:rPr>
      </w:pPr>
      <w:r w:rsidRPr="00D01336">
        <w:rPr>
          <w:rFonts w:ascii="Calibri" w:hAnsi="Calibri" w:cs="Calibri"/>
          <w:color w:val="666666"/>
          <w:sz w:val="22"/>
          <w:szCs w:val="22"/>
        </w:rPr>
        <w:t>Tito Wijayanto</w:t>
      </w:r>
    </w:p>
    <w:p w14:paraId="4479D6BE" w14:textId="29C7E31F" w:rsidR="00773ACB" w:rsidRPr="00D01336" w:rsidRDefault="00773ACB" w:rsidP="000D2D64">
      <w:pPr>
        <w:pStyle w:val="NormalWeb"/>
        <w:shd w:val="clear" w:color="auto" w:fill="FFFFFF"/>
        <w:spacing w:before="0" w:beforeAutospacing="0" w:after="0" w:afterAutospacing="0"/>
        <w:jc w:val="both"/>
        <w:textAlignment w:val="baseline"/>
        <w:rPr>
          <w:rFonts w:ascii="Calibri" w:hAnsi="Calibri" w:cs="Calibri"/>
          <w:color w:val="666666"/>
          <w:sz w:val="22"/>
          <w:szCs w:val="22"/>
        </w:rPr>
      </w:pPr>
    </w:p>
    <w:p w14:paraId="155B7A98" w14:textId="7460E3D1" w:rsidR="000D2D64" w:rsidRPr="00D01336" w:rsidRDefault="00B31055" w:rsidP="002D413A">
      <w:pPr>
        <w:pStyle w:val="NormalWeb"/>
        <w:shd w:val="clear" w:color="auto" w:fill="FFFFFF"/>
        <w:spacing w:before="0" w:beforeAutospacing="0" w:after="0" w:afterAutospacing="0"/>
        <w:jc w:val="both"/>
        <w:textAlignment w:val="baseline"/>
        <w:rPr>
          <w:rFonts w:ascii="Calibri" w:hAnsi="Calibri" w:cs="Calibri"/>
          <w:color w:val="666666"/>
          <w:sz w:val="22"/>
          <w:szCs w:val="22"/>
        </w:rPr>
      </w:pPr>
      <w:r w:rsidRPr="00D01336">
        <w:rPr>
          <w:rFonts w:ascii="Calibri" w:hAnsi="Calibri" w:cs="Calibri"/>
          <w:noProof/>
          <w:sz w:val="22"/>
          <w:szCs w:val="22"/>
        </w:rPr>
        <w:drawing>
          <wp:anchor distT="0" distB="0" distL="114300" distR="114300" simplePos="0" relativeHeight="251687936" behindDoc="0" locked="0" layoutInCell="1" allowOverlap="1" wp14:anchorId="65F46516" wp14:editId="0F7BD086">
            <wp:simplePos x="0" y="0"/>
            <wp:positionH relativeFrom="margin">
              <wp:posOffset>15875</wp:posOffset>
            </wp:positionH>
            <wp:positionV relativeFrom="margin">
              <wp:posOffset>1404994</wp:posOffset>
            </wp:positionV>
            <wp:extent cx="3412490" cy="3412490"/>
            <wp:effectExtent l="0" t="0" r="3810" b="3810"/>
            <wp:wrapSquare wrapText="bothSides"/>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2490" cy="341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D64" w:rsidRPr="00D01336">
        <w:rPr>
          <w:rFonts w:ascii="Calibri" w:hAnsi="Calibri" w:cs="Calibri"/>
          <w:color w:val="666666"/>
          <w:sz w:val="22"/>
          <w:szCs w:val="22"/>
        </w:rPr>
        <w:t>Rebecca Anastacia dan Tito Wijayanto, mahasiswa Program Studi Teknik Kimia Institut Teknologi Bandung (ITB) angkatan 20119 berhasil meraih juara satu dalam ajang</w:t>
      </w:r>
      <w:r w:rsidR="000D2D64" w:rsidRPr="00D01336">
        <w:rPr>
          <w:rStyle w:val="Emphasis"/>
          <w:rFonts w:ascii="Calibri" w:hAnsi="Calibri" w:cs="Calibri"/>
          <w:color w:val="666666"/>
          <w:sz w:val="22"/>
          <w:szCs w:val="22"/>
          <w:bdr w:val="none" w:sz="0" w:space="0" w:color="auto" w:frame="1"/>
        </w:rPr>
        <w:t> Essay Competition Chemical Engineering to Atmosphere</w:t>
      </w:r>
      <w:r w:rsidR="000D2D64" w:rsidRPr="00D01336">
        <w:rPr>
          <w:rFonts w:ascii="Calibri" w:hAnsi="Calibri" w:cs="Calibri"/>
          <w:color w:val="666666"/>
          <w:sz w:val="22"/>
          <w:szCs w:val="22"/>
        </w:rPr>
        <w:t xml:space="preserve"> (CHEETAH) yang digelar Himpunan Mahasiswa Teknik Kimia Universitas Muhammadiyah Jakarta (UMJ), Sabtu (21/08/2021). </w:t>
      </w:r>
    </w:p>
    <w:p w14:paraId="550C7A58" w14:textId="7D1F4CF5" w:rsidR="000D2D64" w:rsidRPr="00D01336" w:rsidRDefault="000D2D64" w:rsidP="002D413A">
      <w:pPr>
        <w:pStyle w:val="NormalWeb"/>
        <w:shd w:val="clear" w:color="auto" w:fill="FFFFFF"/>
        <w:spacing w:before="0" w:beforeAutospacing="0" w:after="0" w:afterAutospacing="0"/>
        <w:jc w:val="both"/>
        <w:textAlignment w:val="baseline"/>
        <w:rPr>
          <w:rFonts w:ascii="Calibri" w:hAnsi="Calibri" w:cs="Calibri"/>
          <w:color w:val="666666"/>
          <w:sz w:val="22"/>
          <w:szCs w:val="22"/>
        </w:rPr>
      </w:pPr>
    </w:p>
    <w:p w14:paraId="6D5AEA85" w14:textId="04F6B72B" w:rsidR="000D2D64" w:rsidRPr="00D01336" w:rsidRDefault="000D2D64" w:rsidP="00F05DB6">
      <w:pPr>
        <w:pStyle w:val="NormalWeb"/>
        <w:shd w:val="clear" w:color="auto" w:fill="FFFFFF"/>
        <w:spacing w:before="0" w:beforeAutospacing="0" w:after="0" w:afterAutospacing="0"/>
        <w:jc w:val="both"/>
        <w:textAlignment w:val="baseline"/>
        <w:rPr>
          <w:rFonts w:ascii="Calibri" w:hAnsi="Calibri" w:cs="Calibri"/>
          <w:color w:val="666666"/>
          <w:sz w:val="22"/>
          <w:szCs w:val="22"/>
        </w:rPr>
      </w:pPr>
      <w:r w:rsidRPr="00D01336">
        <w:rPr>
          <w:rFonts w:ascii="Calibri" w:hAnsi="Calibri" w:cs="Calibri"/>
          <w:color w:val="666666"/>
          <w:sz w:val="22"/>
          <w:szCs w:val="22"/>
        </w:rPr>
        <w:t>Lomba esai ini merupakan kompetisi di bidang keilmuan Teknik Kimia berskala nasional yang digelar tiap tahun. Pada tahun ini, tema yang diangkat bertajuk “</w:t>
      </w:r>
      <w:r w:rsidRPr="00D01336">
        <w:rPr>
          <w:rStyle w:val="Emphasis"/>
          <w:rFonts w:ascii="Calibri" w:hAnsi="Calibri" w:cs="Calibri"/>
          <w:color w:val="666666"/>
          <w:sz w:val="22"/>
          <w:szCs w:val="22"/>
          <w:bdr w:val="none" w:sz="0" w:space="0" w:color="auto" w:frame="1"/>
        </w:rPr>
        <w:t xml:space="preserve">Applicable Innovation in Balancing </w:t>
      </w:r>
      <w:proofErr w:type="gramStart"/>
      <w:r w:rsidRPr="00D01336">
        <w:rPr>
          <w:rStyle w:val="Emphasis"/>
          <w:rFonts w:ascii="Calibri" w:hAnsi="Calibri" w:cs="Calibri"/>
          <w:color w:val="666666"/>
          <w:sz w:val="22"/>
          <w:szCs w:val="22"/>
          <w:bdr w:val="none" w:sz="0" w:space="0" w:color="auto" w:frame="1"/>
        </w:rPr>
        <w:t>The</w:t>
      </w:r>
      <w:proofErr w:type="gramEnd"/>
      <w:r w:rsidRPr="00D01336">
        <w:rPr>
          <w:rStyle w:val="Emphasis"/>
          <w:rFonts w:ascii="Calibri" w:hAnsi="Calibri" w:cs="Calibri"/>
          <w:color w:val="666666"/>
          <w:sz w:val="22"/>
          <w:szCs w:val="22"/>
          <w:bdr w:val="none" w:sz="0" w:space="0" w:color="auto" w:frame="1"/>
        </w:rPr>
        <w:t xml:space="preserve"> National Energy Trilemma.</w:t>
      </w:r>
      <w:r w:rsidRPr="00D01336">
        <w:rPr>
          <w:rFonts w:ascii="Calibri" w:hAnsi="Calibri" w:cs="Calibri"/>
          <w:color w:val="666666"/>
          <w:sz w:val="22"/>
          <w:szCs w:val="22"/>
        </w:rPr>
        <w:t>” Topik yang dibawakan Rebecca dan Tito adalah “Utilisasi Ampas Teh Sebagai Karbon Berporous dalam Media Penyimpan Energi dengan Pentagon Defects.”</w:t>
      </w:r>
    </w:p>
    <w:p w14:paraId="71D4D64C" w14:textId="1D756F0D" w:rsidR="002D413A" w:rsidRPr="00D01336" w:rsidRDefault="00773ACB" w:rsidP="00773ACB">
      <w:pPr>
        <w:rPr>
          <w:rFonts w:ascii="Calibri" w:hAnsi="Calibri" w:cs="Calibri"/>
          <w:sz w:val="22"/>
          <w:szCs w:val="22"/>
        </w:rPr>
      </w:pPr>
      <w:r w:rsidRPr="00D01336">
        <w:rPr>
          <w:rFonts w:ascii="Calibri" w:hAnsi="Calibri" w:cs="Calibri"/>
          <w:sz w:val="22"/>
          <w:szCs w:val="22"/>
        </w:rPr>
        <w:t>--</w:t>
      </w:r>
      <w:r w:rsidR="00F05DB6" w:rsidRPr="00D01336">
        <w:rPr>
          <w:rFonts w:ascii="Calibri" w:hAnsi="Calibri" w:cs="Calibri"/>
          <w:sz w:val="22"/>
          <w:szCs w:val="22"/>
        </w:rPr>
        <w:t>-</w:t>
      </w:r>
    </w:p>
    <w:p w14:paraId="1A2D9C9D" w14:textId="07DDAC3B" w:rsidR="00773ACB" w:rsidRPr="00D01336" w:rsidRDefault="00B31055" w:rsidP="00EE5D43">
      <w:pPr>
        <w:pStyle w:val="Heading1"/>
        <w:jc w:val="both"/>
        <w:rPr>
          <w:rFonts w:ascii="Calibri" w:hAnsi="Calibri" w:cs="Calibri"/>
          <w:b/>
          <w:bCs/>
          <w:color w:val="000000" w:themeColor="text1"/>
          <w:sz w:val="22"/>
          <w:szCs w:val="22"/>
        </w:rPr>
      </w:pPr>
      <w:bookmarkStart w:id="3" w:name="_Toc87442133"/>
      <w:r w:rsidRPr="00D01336">
        <w:rPr>
          <w:rFonts w:ascii="Calibri" w:eastAsia="Times New Roman" w:hAnsi="Calibri" w:cs="Calibri"/>
          <w:noProof/>
          <w:color w:val="666666"/>
          <w:sz w:val="22"/>
          <w:szCs w:val="22"/>
        </w:rPr>
        <w:drawing>
          <wp:anchor distT="0" distB="0" distL="114300" distR="114300" simplePos="0" relativeHeight="251702272" behindDoc="1" locked="0" layoutInCell="1" allowOverlap="1" wp14:anchorId="270CC63A" wp14:editId="796BC9C7">
            <wp:simplePos x="0" y="0"/>
            <wp:positionH relativeFrom="column">
              <wp:posOffset>-932180</wp:posOffset>
            </wp:positionH>
            <wp:positionV relativeFrom="paragraph">
              <wp:posOffset>336664</wp:posOffset>
            </wp:positionV>
            <wp:extent cx="7575550" cy="4224655"/>
            <wp:effectExtent l="0" t="0" r="6350" b="4445"/>
            <wp:wrapNone/>
            <wp:docPr id="64" name="Picture 6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61408" b="1"/>
                    <a:stretch/>
                  </pic:blipFill>
                  <pic:spPr bwMode="auto">
                    <a:xfrm>
                      <a:off x="0" y="0"/>
                      <a:ext cx="7575550" cy="42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14:paraId="62CD04A5" w14:textId="6E381F4E" w:rsidR="003B03EF" w:rsidRPr="00D01336" w:rsidRDefault="003B03EF" w:rsidP="003B03EF">
      <w:pPr>
        <w:rPr>
          <w:rFonts w:ascii="Calibri" w:hAnsi="Calibri" w:cs="Calibri"/>
          <w:sz w:val="22"/>
          <w:szCs w:val="22"/>
        </w:rPr>
      </w:pPr>
    </w:p>
    <w:p w14:paraId="7A15ECB7" w14:textId="5A9683AC" w:rsidR="003B03EF" w:rsidRPr="00D01336" w:rsidRDefault="003B03EF" w:rsidP="003B03EF">
      <w:pPr>
        <w:rPr>
          <w:rFonts w:ascii="Calibri" w:hAnsi="Calibri" w:cs="Calibri"/>
          <w:sz w:val="22"/>
          <w:szCs w:val="22"/>
        </w:rPr>
      </w:pPr>
    </w:p>
    <w:p w14:paraId="5B464B7A" w14:textId="6E5E6EC3" w:rsidR="003B03EF" w:rsidRPr="00D01336" w:rsidRDefault="003B03EF" w:rsidP="003B03EF">
      <w:pPr>
        <w:rPr>
          <w:rFonts w:ascii="Calibri" w:hAnsi="Calibri" w:cs="Calibri"/>
          <w:sz w:val="22"/>
          <w:szCs w:val="22"/>
        </w:rPr>
      </w:pPr>
    </w:p>
    <w:p w14:paraId="37CC2CB8" w14:textId="55BE0887" w:rsidR="003B03EF" w:rsidRPr="00D01336" w:rsidRDefault="003B03EF" w:rsidP="003B03EF">
      <w:pPr>
        <w:rPr>
          <w:rFonts w:ascii="Calibri" w:hAnsi="Calibri" w:cs="Calibri"/>
          <w:sz w:val="22"/>
          <w:szCs w:val="22"/>
        </w:rPr>
      </w:pPr>
    </w:p>
    <w:p w14:paraId="765A0F3D" w14:textId="21D15DA4" w:rsidR="003B03EF" w:rsidRPr="00D01336" w:rsidRDefault="003B03EF" w:rsidP="003B03EF">
      <w:pPr>
        <w:rPr>
          <w:rFonts w:ascii="Calibri" w:hAnsi="Calibri" w:cs="Calibri"/>
          <w:sz w:val="22"/>
          <w:szCs w:val="22"/>
        </w:rPr>
      </w:pPr>
    </w:p>
    <w:p w14:paraId="7802185E" w14:textId="1C662241" w:rsidR="003B03EF" w:rsidRPr="00D01336" w:rsidRDefault="003B03EF" w:rsidP="003B03EF">
      <w:pPr>
        <w:rPr>
          <w:rFonts w:ascii="Calibri" w:hAnsi="Calibri" w:cs="Calibri"/>
          <w:sz w:val="22"/>
          <w:szCs w:val="22"/>
        </w:rPr>
      </w:pPr>
    </w:p>
    <w:p w14:paraId="153CD7FB" w14:textId="6E420DEC" w:rsidR="003B03EF" w:rsidRPr="00D01336" w:rsidRDefault="003B03EF" w:rsidP="003B03EF">
      <w:pPr>
        <w:rPr>
          <w:rFonts w:ascii="Calibri" w:hAnsi="Calibri" w:cs="Calibri"/>
          <w:sz w:val="22"/>
          <w:szCs w:val="22"/>
        </w:rPr>
      </w:pPr>
    </w:p>
    <w:p w14:paraId="771D10F0" w14:textId="71EA67D3" w:rsidR="003B03EF" w:rsidRPr="00D01336" w:rsidRDefault="003B03EF" w:rsidP="003B03EF">
      <w:pPr>
        <w:rPr>
          <w:rFonts w:ascii="Calibri" w:hAnsi="Calibri" w:cs="Calibri"/>
          <w:sz w:val="22"/>
          <w:szCs w:val="22"/>
        </w:rPr>
      </w:pPr>
    </w:p>
    <w:p w14:paraId="489E0535" w14:textId="3E428232" w:rsidR="003B03EF" w:rsidRPr="00D01336" w:rsidRDefault="003B03EF" w:rsidP="003B03EF">
      <w:pPr>
        <w:rPr>
          <w:rFonts w:ascii="Calibri" w:hAnsi="Calibri" w:cs="Calibri"/>
          <w:sz w:val="22"/>
          <w:szCs w:val="22"/>
        </w:rPr>
      </w:pPr>
    </w:p>
    <w:p w14:paraId="18899EE5" w14:textId="6506C092" w:rsidR="003B03EF" w:rsidRPr="00D01336" w:rsidRDefault="003B03EF" w:rsidP="003B03EF">
      <w:pPr>
        <w:rPr>
          <w:rFonts w:ascii="Calibri" w:hAnsi="Calibri" w:cs="Calibri"/>
          <w:sz w:val="22"/>
          <w:szCs w:val="22"/>
        </w:rPr>
      </w:pPr>
    </w:p>
    <w:p w14:paraId="4F167BDA" w14:textId="6FF07CA1" w:rsidR="003B03EF" w:rsidRPr="00D01336" w:rsidRDefault="003B03EF" w:rsidP="003B03EF">
      <w:pPr>
        <w:rPr>
          <w:rFonts w:ascii="Calibri" w:hAnsi="Calibri" w:cs="Calibri"/>
          <w:sz w:val="22"/>
          <w:szCs w:val="22"/>
        </w:rPr>
      </w:pPr>
    </w:p>
    <w:p w14:paraId="77EA172F" w14:textId="77777777" w:rsidR="003B03EF" w:rsidRPr="00D01336" w:rsidRDefault="003B03EF" w:rsidP="003B03EF">
      <w:pPr>
        <w:rPr>
          <w:rFonts w:ascii="Calibri" w:hAnsi="Calibri" w:cs="Calibri"/>
          <w:sz w:val="22"/>
          <w:szCs w:val="22"/>
        </w:rPr>
      </w:pPr>
    </w:p>
    <w:p w14:paraId="2FA197EA" w14:textId="0042C91A" w:rsidR="000B08A9" w:rsidRPr="00D01336" w:rsidRDefault="000B08A9" w:rsidP="00EE5D43">
      <w:pPr>
        <w:pStyle w:val="Heading1"/>
        <w:jc w:val="both"/>
        <w:rPr>
          <w:rFonts w:ascii="Calibri" w:hAnsi="Calibri" w:cs="Calibri"/>
          <w:b/>
          <w:bCs/>
          <w:color w:val="000000" w:themeColor="text1"/>
          <w:sz w:val="22"/>
          <w:szCs w:val="22"/>
        </w:rPr>
      </w:pPr>
    </w:p>
    <w:p w14:paraId="4B51452B" w14:textId="1164BFF3" w:rsidR="007C4FA0" w:rsidRPr="00D01336" w:rsidRDefault="007C4FA0">
      <w:pPr>
        <w:rPr>
          <w:rFonts w:ascii="Calibri" w:eastAsiaTheme="majorEastAsia" w:hAnsi="Calibri" w:cs="Calibri"/>
          <w:b/>
          <w:bCs/>
          <w:color w:val="000000" w:themeColor="text1"/>
          <w:sz w:val="22"/>
          <w:szCs w:val="22"/>
        </w:rPr>
      </w:pPr>
      <w:r w:rsidRPr="00D01336">
        <w:rPr>
          <w:rFonts w:ascii="Calibri" w:hAnsi="Calibri" w:cs="Calibri"/>
          <w:b/>
          <w:bCs/>
          <w:color w:val="000000" w:themeColor="text1"/>
          <w:sz w:val="22"/>
          <w:szCs w:val="22"/>
        </w:rPr>
        <w:br w:type="page"/>
      </w:r>
    </w:p>
    <w:p w14:paraId="0A92EB29" w14:textId="6AEAC33F" w:rsidR="002D413A" w:rsidRPr="00D01336" w:rsidRDefault="002D413A" w:rsidP="00E32891">
      <w:pPr>
        <w:pStyle w:val="Heading1"/>
        <w:jc w:val="both"/>
        <w:rPr>
          <w:rFonts w:ascii="Calibri" w:hAnsi="Calibri" w:cs="Calibri"/>
          <w:b/>
          <w:bCs/>
        </w:rPr>
      </w:pPr>
      <w:bookmarkStart w:id="4" w:name="_Toc87442134"/>
      <w:r w:rsidRPr="00D01336">
        <w:rPr>
          <w:rFonts w:ascii="Calibri" w:hAnsi="Calibri" w:cs="Calibri"/>
          <w:b/>
          <w:bCs/>
          <w:color w:val="000000" w:themeColor="text1"/>
        </w:rPr>
        <w:lastRenderedPageBreak/>
        <w:t>Mahasiswa Teknik Kimia ITB Meraih Prestasi Juara pada Industrial Case Competition Space Up Pertamina 3.0 2021</w:t>
      </w:r>
      <w:bookmarkEnd w:id="4"/>
    </w:p>
    <w:p w14:paraId="53C2E8B3" w14:textId="281FE2D0" w:rsidR="00EE5D43" w:rsidRPr="00D01336" w:rsidRDefault="00EE5D43" w:rsidP="00EE5D43">
      <w:pPr>
        <w:shd w:val="clear" w:color="auto" w:fill="FFFFFF"/>
        <w:jc w:val="both"/>
        <w:textAlignment w:val="baseline"/>
        <w:rPr>
          <w:rFonts w:ascii="Calibri" w:hAnsi="Calibri" w:cs="Calibri"/>
          <w:sz w:val="22"/>
          <w:szCs w:val="22"/>
        </w:rPr>
      </w:pPr>
    </w:p>
    <w:p w14:paraId="2160ACEE" w14:textId="6A41226B" w:rsidR="00EE5D43" w:rsidRPr="00D01336" w:rsidRDefault="00EE5D43" w:rsidP="00EE5D43">
      <w:pPr>
        <w:shd w:val="clear" w:color="auto" w:fill="FFFFFF"/>
        <w:jc w:val="both"/>
        <w:textAlignment w:val="baseline"/>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413"/>
        <w:gridCol w:w="5582"/>
      </w:tblGrid>
      <w:tr w:rsidR="000B08A9" w:rsidRPr="00D01336" w14:paraId="1E7080B7" w14:textId="77777777" w:rsidTr="00B34883">
        <w:tc>
          <w:tcPr>
            <w:tcW w:w="3116" w:type="dxa"/>
          </w:tcPr>
          <w:p w14:paraId="24B6E702" w14:textId="3FAD6F2E" w:rsidR="000B08A9" w:rsidRPr="00D01336" w:rsidRDefault="000B08A9" w:rsidP="00822331">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Globe</w:t>
            </w:r>
          </w:p>
        </w:tc>
        <w:tc>
          <w:tcPr>
            <w:tcW w:w="423" w:type="dxa"/>
          </w:tcPr>
          <w:p w14:paraId="17C8FE63" w14:textId="56D207D2" w:rsidR="000B08A9" w:rsidRPr="00D01336" w:rsidRDefault="000B08A9" w:rsidP="00822331">
            <w:pPr>
              <w:jc w:val="both"/>
              <w:textAlignment w:val="baseline"/>
              <w:rPr>
                <w:rFonts w:ascii="Calibri" w:hAnsi="Calibri" w:cs="Calibri"/>
                <w:b/>
                <w:bCs/>
                <w:color w:val="666666"/>
                <w:sz w:val="22"/>
                <w:szCs w:val="22"/>
              </w:rPr>
            </w:pPr>
          </w:p>
        </w:tc>
        <w:tc>
          <w:tcPr>
            <w:tcW w:w="5811" w:type="dxa"/>
          </w:tcPr>
          <w:p w14:paraId="14D3DA75" w14:textId="32F8AC93" w:rsidR="000B08A9" w:rsidRPr="00D01336" w:rsidRDefault="000B08A9" w:rsidP="00822331">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Industrial</w:t>
            </w:r>
          </w:p>
        </w:tc>
      </w:tr>
      <w:tr w:rsidR="000B08A9" w:rsidRPr="00D01336" w14:paraId="745067DD" w14:textId="77777777" w:rsidTr="00B34883">
        <w:tc>
          <w:tcPr>
            <w:tcW w:w="3116" w:type="dxa"/>
          </w:tcPr>
          <w:p w14:paraId="5D06A786" w14:textId="63F39E21" w:rsidR="000B08A9" w:rsidRPr="00D01336" w:rsidRDefault="000B08A9" w:rsidP="000B08A9">
            <w:pPr>
              <w:textAlignment w:val="baseline"/>
              <w:rPr>
                <w:rFonts w:ascii="Calibri" w:hAnsi="Calibri" w:cs="Calibri"/>
                <w:color w:val="666666"/>
                <w:sz w:val="22"/>
                <w:szCs w:val="22"/>
              </w:rPr>
            </w:pPr>
            <w:r w:rsidRPr="00D01336">
              <w:rPr>
                <w:rFonts w:ascii="Calibri" w:hAnsi="Calibri" w:cs="Calibri"/>
                <w:color w:val="666666"/>
                <w:sz w:val="22"/>
                <w:szCs w:val="22"/>
              </w:rPr>
              <w:t>Desylionie O. Winata (13018099)</w:t>
            </w:r>
          </w:p>
        </w:tc>
        <w:tc>
          <w:tcPr>
            <w:tcW w:w="423" w:type="dxa"/>
          </w:tcPr>
          <w:p w14:paraId="63559E9D" w14:textId="0901457E" w:rsidR="000B08A9" w:rsidRPr="00D01336" w:rsidRDefault="000B08A9" w:rsidP="00822331">
            <w:pPr>
              <w:textAlignment w:val="baseline"/>
              <w:rPr>
                <w:rFonts w:ascii="Calibri" w:hAnsi="Calibri" w:cs="Calibri"/>
                <w:color w:val="666666"/>
                <w:sz w:val="22"/>
                <w:szCs w:val="22"/>
              </w:rPr>
            </w:pPr>
          </w:p>
        </w:tc>
        <w:tc>
          <w:tcPr>
            <w:tcW w:w="5811" w:type="dxa"/>
          </w:tcPr>
          <w:p w14:paraId="66B2CC31" w14:textId="4103F433" w:rsidR="000B08A9" w:rsidRPr="00D01336" w:rsidRDefault="000B08A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Willy N. Octavianus (13018064)</w:t>
            </w:r>
          </w:p>
        </w:tc>
      </w:tr>
      <w:tr w:rsidR="000B08A9" w:rsidRPr="00D01336" w14:paraId="5B8720BC" w14:textId="77777777" w:rsidTr="00B34883">
        <w:tc>
          <w:tcPr>
            <w:tcW w:w="3116" w:type="dxa"/>
          </w:tcPr>
          <w:p w14:paraId="4BAD70FC" w14:textId="667339A0" w:rsidR="000B08A9" w:rsidRPr="00D01336" w:rsidRDefault="000B08A9" w:rsidP="000B08A9">
            <w:pPr>
              <w:textAlignment w:val="baseline"/>
              <w:rPr>
                <w:rFonts w:ascii="Calibri" w:hAnsi="Calibri" w:cs="Calibri"/>
                <w:color w:val="666666"/>
                <w:sz w:val="22"/>
                <w:szCs w:val="22"/>
              </w:rPr>
            </w:pPr>
            <w:r w:rsidRPr="00D01336">
              <w:rPr>
                <w:rFonts w:ascii="Calibri" w:hAnsi="Calibri" w:cs="Calibri"/>
                <w:color w:val="666666"/>
                <w:sz w:val="22"/>
                <w:szCs w:val="22"/>
              </w:rPr>
              <w:t>Natasya Angelina Lim (13018068)</w:t>
            </w:r>
          </w:p>
        </w:tc>
        <w:tc>
          <w:tcPr>
            <w:tcW w:w="423" w:type="dxa"/>
          </w:tcPr>
          <w:p w14:paraId="57D45C5F" w14:textId="10D3AE32" w:rsidR="000B08A9" w:rsidRPr="00D01336" w:rsidRDefault="000B08A9" w:rsidP="00822331">
            <w:pPr>
              <w:textAlignment w:val="baseline"/>
              <w:rPr>
                <w:rFonts w:ascii="Calibri" w:hAnsi="Calibri" w:cs="Calibri"/>
                <w:color w:val="666666"/>
                <w:sz w:val="22"/>
                <w:szCs w:val="22"/>
              </w:rPr>
            </w:pPr>
          </w:p>
        </w:tc>
        <w:tc>
          <w:tcPr>
            <w:tcW w:w="5811" w:type="dxa"/>
          </w:tcPr>
          <w:p w14:paraId="08E886C6" w14:textId="14064786" w:rsidR="000B08A9" w:rsidRPr="00D01336" w:rsidRDefault="000B08A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Daud Aditya (13018059)</w:t>
            </w:r>
          </w:p>
        </w:tc>
      </w:tr>
      <w:tr w:rsidR="000B08A9" w:rsidRPr="00D01336" w14:paraId="7F1425CD" w14:textId="77777777" w:rsidTr="00B34883">
        <w:tc>
          <w:tcPr>
            <w:tcW w:w="3116" w:type="dxa"/>
          </w:tcPr>
          <w:p w14:paraId="69FFBF16" w14:textId="56CD0664" w:rsidR="000B08A9" w:rsidRPr="00D01336" w:rsidRDefault="000B08A9" w:rsidP="000B08A9">
            <w:pPr>
              <w:textAlignment w:val="baseline"/>
              <w:rPr>
                <w:rFonts w:ascii="Calibri" w:hAnsi="Calibri" w:cs="Calibri"/>
                <w:color w:val="666666"/>
                <w:sz w:val="22"/>
                <w:szCs w:val="22"/>
              </w:rPr>
            </w:pPr>
            <w:r w:rsidRPr="00D01336">
              <w:rPr>
                <w:rFonts w:ascii="Calibri" w:hAnsi="Calibri" w:cs="Calibri"/>
                <w:color w:val="666666"/>
                <w:sz w:val="22"/>
                <w:szCs w:val="22"/>
              </w:rPr>
              <w:t>Muhammad A. Ashiddiq (13418079)</w:t>
            </w:r>
          </w:p>
        </w:tc>
        <w:tc>
          <w:tcPr>
            <w:tcW w:w="423" w:type="dxa"/>
          </w:tcPr>
          <w:p w14:paraId="13529353" w14:textId="23CE6937" w:rsidR="000B08A9" w:rsidRPr="00D01336" w:rsidRDefault="000B08A9" w:rsidP="00822331">
            <w:pPr>
              <w:textAlignment w:val="baseline"/>
              <w:rPr>
                <w:rFonts w:ascii="Calibri" w:hAnsi="Calibri" w:cs="Calibri"/>
                <w:color w:val="666666"/>
                <w:sz w:val="22"/>
                <w:szCs w:val="22"/>
              </w:rPr>
            </w:pPr>
          </w:p>
        </w:tc>
        <w:tc>
          <w:tcPr>
            <w:tcW w:w="5811" w:type="dxa"/>
          </w:tcPr>
          <w:p w14:paraId="61EA92F2" w14:textId="3AFC5CC0" w:rsidR="000B08A9" w:rsidRPr="00D01336" w:rsidRDefault="000B08A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Intan Subadri (13018096)</w:t>
            </w:r>
          </w:p>
        </w:tc>
      </w:tr>
      <w:tr w:rsidR="000B08A9" w:rsidRPr="00D01336" w14:paraId="40118AAC" w14:textId="77777777" w:rsidTr="00B34883">
        <w:tc>
          <w:tcPr>
            <w:tcW w:w="3116" w:type="dxa"/>
          </w:tcPr>
          <w:p w14:paraId="42FB2C26" w14:textId="67F222F4" w:rsidR="000B08A9" w:rsidRPr="00D01336" w:rsidRDefault="000B08A9" w:rsidP="000B08A9">
            <w:pPr>
              <w:textAlignment w:val="baseline"/>
              <w:rPr>
                <w:rFonts w:ascii="Calibri" w:hAnsi="Calibri" w:cs="Calibri"/>
                <w:color w:val="666666"/>
                <w:sz w:val="22"/>
                <w:szCs w:val="22"/>
              </w:rPr>
            </w:pPr>
            <w:r w:rsidRPr="00D01336">
              <w:rPr>
                <w:rFonts w:ascii="Calibri" w:hAnsi="Calibri" w:cs="Calibri"/>
                <w:color w:val="666666"/>
                <w:sz w:val="22"/>
                <w:szCs w:val="22"/>
              </w:rPr>
              <w:t>Wilsen Federico (13418114)</w:t>
            </w:r>
          </w:p>
        </w:tc>
        <w:tc>
          <w:tcPr>
            <w:tcW w:w="423" w:type="dxa"/>
          </w:tcPr>
          <w:p w14:paraId="38D97F41" w14:textId="40A72D89" w:rsidR="000B08A9" w:rsidRPr="00D01336" w:rsidRDefault="000B08A9" w:rsidP="00822331">
            <w:pPr>
              <w:textAlignment w:val="baseline"/>
              <w:rPr>
                <w:rFonts w:ascii="Calibri" w:hAnsi="Calibri" w:cs="Calibri"/>
                <w:color w:val="666666"/>
                <w:sz w:val="22"/>
                <w:szCs w:val="22"/>
              </w:rPr>
            </w:pPr>
          </w:p>
        </w:tc>
        <w:tc>
          <w:tcPr>
            <w:tcW w:w="5811" w:type="dxa"/>
          </w:tcPr>
          <w:p w14:paraId="0AF3A51A" w14:textId="1BF26425" w:rsidR="000B08A9" w:rsidRPr="00D01336" w:rsidRDefault="000B08A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Christopher K. Wibowo (13418094)</w:t>
            </w:r>
          </w:p>
        </w:tc>
      </w:tr>
      <w:tr w:rsidR="000B08A9" w:rsidRPr="00D01336" w14:paraId="5D5A6140" w14:textId="77777777" w:rsidTr="00B34883">
        <w:tc>
          <w:tcPr>
            <w:tcW w:w="3116" w:type="dxa"/>
          </w:tcPr>
          <w:p w14:paraId="5BC2989A" w14:textId="04924329" w:rsidR="000B08A9" w:rsidRPr="00D01336" w:rsidRDefault="000B08A9" w:rsidP="000B08A9">
            <w:pPr>
              <w:textAlignment w:val="baseline"/>
              <w:rPr>
                <w:rFonts w:ascii="Calibri" w:hAnsi="Calibri" w:cs="Calibri"/>
                <w:color w:val="666666"/>
                <w:sz w:val="22"/>
                <w:szCs w:val="22"/>
              </w:rPr>
            </w:pPr>
            <w:r w:rsidRPr="00D01336">
              <w:rPr>
                <w:rFonts w:ascii="Calibri" w:hAnsi="Calibri" w:cs="Calibri"/>
                <w:color w:val="666666"/>
                <w:sz w:val="22"/>
                <w:szCs w:val="22"/>
              </w:rPr>
              <w:t>Angelina Pamela Lianny (13418075)</w:t>
            </w:r>
          </w:p>
        </w:tc>
        <w:tc>
          <w:tcPr>
            <w:tcW w:w="423" w:type="dxa"/>
          </w:tcPr>
          <w:p w14:paraId="5365422E" w14:textId="77777777" w:rsidR="000B08A9" w:rsidRPr="00D01336" w:rsidRDefault="000B08A9" w:rsidP="00822331">
            <w:pPr>
              <w:textAlignment w:val="baseline"/>
              <w:rPr>
                <w:rFonts w:ascii="Calibri" w:hAnsi="Calibri" w:cs="Calibri"/>
                <w:color w:val="666666"/>
                <w:sz w:val="22"/>
                <w:szCs w:val="22"/>
              </w:rPr>
            </w:pPr>
          </w:p>
        </w:tc>
        <w:tc>
          <w:tcPr>
            <w:tcW w:w="5811" w:type="dxa"/>
          </w:tcPr>
          <w:p w14:paraId="6EA8D0AD" w14:textId="77777777" w:rsidR="000B08A9" w:rsidRPr="00D01336" w:rsidRDefault="000B08A9" w:rsidP="00822331">
            <w:pPr>
              <w:jc w:val="both"/>
              <w:textAlignment w:val="baseline"/>
              <w:rPr>
                <w:rFonts w:ascii="Calibri" w:hAnsi="Calibri" w:cs="Calibri"/>
                <w:color w:val="666666"/>
                <w:sz w:val="22"/>
                <w:szCs w:val="22"/>
              </w:rPr>
            </w:pPr>
          </w:p>
        </w:tc>
      </w:tr>
    </w:tbl>
    <w:p w14:paraId="347E61AA" w14:textId="77777777" w:rsidR="000B08A9" w:rsidRPr="00D01336" w:rsidRDefault="000B08A9" w:rsidP="00EE5D43">
      <w:pPr>
        <w:shd w:val="clear" w:color="auto" w:fill="FFFFFF"/>
        <w:jc w:val="both"/>
        <w:textAlignment w:val="baseline"/>
        <w:rPr>
          <w:rFonts w:ascii="Calibri" w:hAnsi="Calibri" w:cs="Calibri"/>
          <w:sz w:val="22"/>
          <w:szCs w:val="22"/>
        </w:rPr>
      </w:pPr>
    </w:p>
    <w:p w14:paraId="05DBDC2C" w14:textId="11336ACE" w:rsidR="00EE5D43" w:rsidRPr="00D01336" w:rsidRDefault="00EE5D43" w:rsidP="00EE5D43">
      <w:pPr>
        <w:shd w:val="clear" w:color="auto" w:fill="FFFFFF"/>
        <w:jc w:val="both"/>
        <w:textAlignment w:val="baseline"/>
        <w:rPr>
          <w:rFonts w:ascii="Calibri" w:hAnsi="Calibri" w:cs="Calibri"/>
          <w:color w:val="666666"/>
          <w:sz w:val="22"/>
          <w:szCs w:val="22"/>
        </w:rPr>
      </w:pPr>
      <w:r w:rsidRPr="00D01336">
        <w:rPr>
          <w:rFonts w:ascii="Calibri" w:hAnsi="Calibri" w:cs="Calibri"/>
          <w:color w:val="666666"/>
          <w:sz w:val="22"/>
          <w:szCs w:val="22"/>
        </w:rPr>
        <w:t>Pada Minggu, 24 Januari 2021 PERTAMINA dan Universitas Pertamina resmi menutup INDUSTRIAL CASE COMPETITION SPACE UP 3.0 2021 secara dalam jaringan (daring</w:t>
      </w:r>
      <w:proofErr w:type="gramStart"/>
      <w:r w:rsidRPr="00D01336">
        <w:rPr>
          <w:rFonts w:ascii="Calibri" w:hAnsi="Calibri" w:cs="Calibri"/>
          <w:color w:val="666666"/>
          <w:sz w:val="22"/>
          <w:szCs w:val="22"/>
        </w:rPr>
        <w:t>).Pada</w:t>
      </w:r>
      <w:proofErr w:type="gramEnd"/>
      <w:r w:rsidRPr="00D01336">
        <w:rPr>
          <w:rFonts w:ascii="Calibri" w:hAnsi="Calibri" w:cs="Calibri"/>
          <w:color w:val="666666"/>
          <w:sz w:val="22"/>
          <w:szCs w:val="22"/>
        </w:rPr>
        <w:t xml:space="preserve"> ajang kompetisi yang diselenggarakan setiap tahun ini, mahasiswa gabungan Teknik Kimia dan Teknik Industri ITB berhasil meraih juara 2 dan 3. Tema yang diusung kali ini adalah “</w:t>
      </w:r>
      <w:r w:rsidRPr="00D01336">
        <w:rPr>
          <w:rFonts w:ascii="Calibri" w:hAnsi="Calibri" w:cs="Calibri"/>
          <w:i/>
          <w:iCs/>
          <w:color w:val="666666"/>
          <w:sz w:val="22"/>
          <w:szCs w:val="22"/>
          <w:bdr w:val="none" w:sz="0" w:space="0" w:color="auto" w:frame="1"/>
        </w:rPr>
        <w:t>Transition from Fossil Fuels to Renewable Energy”.</w:t>
      </w:r>
      <w:r w:rsidRPr="00D01336">
        <w:rPr>
          <w:rFonts w:ascii="Calibri" w:hAnsi="Calibri" w:cs="Calibri"/>
          <w:color w:val="666666"/>
          <w:sz w:val="22"/>
          <w:szCs w:val="22"/>
        </w:rPr>
        <w:t> </w:t>
      </w:r>
    </w:p>
    <w:p w14:paraId="4F83866E" w14:textId="0CC466B2" w:rsidR="00EE5D43" w:rsidRPr="00D01336" w:rsidRDefault="006C7DD8" w:rsidP="00EE5D43">
      <w:pPr>
        <w:rPr>
          <w:rFonts w:ascii="Calibri" w:hAnsi="Calibri" w:cs="Calibri"/>
          <w:color w:val="666666"/>
          <w:sz w:val="22"/>
          <w:szCs w:val="22"/>
        </w:rPr>
      </w:pPr>
      <w:r w:rsidRPr="00D01336">
        <w:rPr>
          <w:rFonts w:ascii="Calibri" w:hAnsi="Calibri" w:cs="Calibri"/>
          <w:noProof/>
          <w:sz w:val="22"/>
          <w:szCs w:val="22"/>
        </w:rPr>
        <w:drawing>
          <wp:anchor distT="0" distB="0" distL="114300" distR="114300" simplePos="0" relativeHeight="251691008" behindDoc="0" locked="0" layoutInCell="1" allowOverlap="1" wp14:anchorId="31E46216" wp14:editId="59BC6772">
            <wp:simplePos x="0" y="0"/>
            <wp:positionH relativeFrom="column">
              <wp:posOffset>13970</wp:posOffset>
            </wp:positionH>
            <wp:positionV relativeFrom="paragraph">
              <wp:posOffset>133240</wp:posOffset>
            </wp:positionV>
            <wp:extent cx="2807970" cy="3973830"/>
            <wp:effectExtent l="0" t="0" r="0" b="1270"/>
            <wp:wrapSquare wrapText="bothSides"/>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397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6F35" w14:textId="72369048" w:rsidR="006C7DD8" w:rsidRPr="00D01336" w:rsidRDefault="006C7DD8" w:rsidP="00EE5D43">
      <w:pPr>
        <w:jc w:val="both"/>
        <w:rPr>
          <w:rFonts w:ascii="Calibri" w:hAnsi="Calibri" w:cs="Calibri"/>
          <w:color w:val="666666"/>
          <w:sz w:val="22"/>
          <w:szCs w:val="22"/>
        </w:rPr>
      </w:pPr>
    </w:p>
    <w:p w14:paraId="72DCAD52" w14:textId="77777777" w:rsidR="006C7DD8" w:rsidRPr="00D01336" w:rsidRDefault="006C7DD8" w:rsidP="00EE5D43">
      <w:pPr>
        <w:jc w:val="both"/>
        <w:rPr>
          <w:rFonts w:ascii="Calibri" w:hAnsi="Calibri" w:cs="Calibri"/>
          <w:color w:val="666666"/>
          <w:sz w:val="22"/>
          <w:szCs w:val="22"/>
        </w:rPr>
      </w:pPr>
    </w:p>
    <w:p w14:paraId="618BA393" w14:textId="77777777" w:rsidR="006C7DD8" w:rsidRPr="00D01336" w:rsidRDefault="006C7DD8" w:rsidP="00EE5D43">
      <w:pPr>
        <w:jc w:val="both"/>
        <w:rPr>
          <w:rFonts w:ascii="Calibri" w:hAnsi="Calibri" w:cs="Calibri"/>
          <w:color w:val="666666"/>
          <w:sz w:val="22"/>
          <w:szCs w:val="22"/>
        </w:rPr>
      </w:pPr>
    </w:p>
    <w:p w14:paraId="7101DE98" w14:textId="77777777" w:rsidR="006C7DD8" w:rsidRPr="00D01336" w:rsidRDefault="006C7DD8" w:rsidP="00EE5D43">
      <w:pPr>
        <w:jc w:val="both"/>
        <w:rPr>
          <w:rFonts w:ascii="Calibri" w:hAnsi="Calibri" w:cs="Calibri"/>
          <w:color w:val="666666"/>
          <w:sz w:val="22"/>
          <w:szCs w:val="22"/>
        </w:rPr>
      </w:pPr>
    </w:p>
    <w:p w14:paraId="044B76AD" w14:textId="77777777" w:rsidR="006C7DD8" w:rsidRPr="00D01336" w:rsidRDefault="006C7DD8" w:rsidP="00EE5D43">
      <w:pPr>
        <w:jc w:val="both"/>
        <w:rPr>
          <w:rFonts w:ascii="Calibri" w:hAnsi="Calibri" w:cs="Calibri"/>
          <w:color w:val="666666"/>
          <w:sz w:val="22"/>
          <w:szCs w:val="22"/>
        </w:rPr>
      </w:pPr>
    </w:p>
    <w:p w14:paraId="178CFBF6" w14:textId="207D6C29" w:rsidR="00EE5D43" w:rsidRPr="00D01336" w:rsidRDefault="00EE5D43" w:rsidP="00EE5D43">
      <w:pPr>
        <w:jc w:val="both"/>
        <w:rPr>
          <w:rFonts w:ascii="Calibri" w:hAnsi="Calibri" w:cs="Calibri"/>
          <w:color w:val="666666"/>
          <w:sz w:val="22"/>
          <w:szCs w:val="22"/>
        </w:rPr>
      </w:pPr>
      <w:r w:rsidRPr="00D01336">
        <w:rPr>
          <w:rFonts w:ascii="Calibri" w:hAnsi="Calibri" w:cs="Calibri"/>
          <w:color w:val="666666"/>
          <w:sz w:val="22"/>
          <w:szCs w:val="22"/>
        </w:rPr>
        <w:t>Tim Globe yang terdiri dari Desylionie Onggani Winata (13018099-ketua tim), Natasya Angelina Lim (13018068), Muhammad Aufa Ashiddiq (13418079), Wilsen Federico (13418114), dan Angelina Pamela Lianny (13418075) membawakan karya berjudul “</w:t>
      </w:r>
      <w:r w:rsidRPr="00D01336">
        <w:rPr>
          <w:rFonts w:ascii="Calibri" w:hAnsi="Calibri" w:cs="Calibri"/>
          <w:i/>
          <w:iCs/>
          <w:color w:val="666666"/>
          <w:sz w:val="22"/>
          <w:szCs w:val="22"/>
        </w:rPr>
        <w:t>From Waste to Energy: Optimizing Indonesia's Biodiesel Production from Chlorella vulgaris through Anaerobic Digestion of Food Waste</w:t>
      </w:r>
      <w:r w:rsidRPr="00D01336">
        <w:rPr>
          <w:rFonts w:ascii="Calibri" w:hAnsi="Calibri" w:cs="Calibri"/>
          <w:color w:val="666666"/>
          <w:sz w:val="22"/>
          <w:szCs w:val="22"/>
        </w:rPr>
        <w:t>.” Sedangkan tim Industrial yang terdiri dari Willy Natola Octavianus (13018064- ketua tim), Daud Aditya (13018059), Intan Subadri (13018096), dan Christopher Kennard Wibowo (13418094) membawakan karya dengan judul “</w:t>
      </w:r>
      <w:r w:rsidRPr="00D01336">
        <w:rPr>
          <w:rFonts w:ascii="Calibri" w:hAnsi="Calibri" w:cs="Calibri"/>
          <w:i/>
          <w:iCs/>
          <w:color w:val="666666"/>
          <w:sz w:val="22"/>
          <w:szCs w:val="22"/>
        </w:rPr>
        <w:t>Enlarging the Number of Renewable Energies in Indonesia by Utilizing Microalgae from Organic Wastewater through Dark Fermentation Towards</w:t>
      </w:r>
      <w:r w:rsidRPr="00D01336">
        <w:rPr>
          <w:rFonts w:ascii="Calibri" w:hAnsi="Calibri" w:cs="Calibri"/>
          <w:color w:val="666666"/>
          <w:sz w:val="22"/>
          <w:szCs w:val="22"/>
        </w:rPr>
        <w:t>.”</w:t>
      </w:r>
    </w:p>
    <w:p w14:paraId="4BC7E046" w14:textId="31423399" w:rsidR="00EE5D43" w:rsidRPr="00D01336" w:rsidRDefault="00EE5D43" w:rsidP="00EE5D43">
      <w:pPr>
        <w:rPr>
          <w:rFonts w:ascii="Calibri" w:hAnsi="Calibri" w:cs="Calibri"/>
          <w:color w:val="666666"/>
          <w:sz w:val="22"/>
          <w:szCs w:val="22"/>
        </w:rPr>
      </w:pPr>
    </w:p>
    <w:p w14:paraId="1A5A5D46" w14:textId="58D32ED8" w:rsidR="00EE5D43" w:rsidRPr="00D01336" w:rsidRDefault="00EE5D43" w:rsidP="00EE5D43">
      <w:pPr>
        <w:jc w:val="center"/>
        <w:rPr>
          <w:rFonts w:ascii="Calibri" w:hAnsi="Calibri" w:cs="Calibri"/>
          <w:sz w:val="22"/>
          <w:szCs w:val="22"/>
        </w:rPr>
      </w:pPr>
    </w:p>
    <w:p w14:paraId="19B6AB0C" w14:textId="710F2D86" w:rsidR="000B08A9" w:rsidRPr="00D01336" w:rsidRDefault="000B08A9" w:rsidP="00505990">
      <w:pPr>
        <w:spacing w:line="216" w:lineRule="auto"/>
        <w:jc w:val="center"/>
        <w:rPr>
          <w:rFonts w:ascii="Calibri" w:hAnsi="Calibri" w:cs="Calibri"/>
          <w:b/>
          <w:bCs/>
          <w:color w:val="444444"/>
          <w:spacing w:val="-15"/>
          <w:kern w:val="36"/>
          <w:sz w:val="22"/>
          <w:szCs w:val="22"/>
        </w:rPr>
      </w:pPr>
    </w:p>
    <w:p w14:paraId="2D64F160" w14:textId="6E5268EF" w:rsidR="000B08A9" w:rsidRPr="00D01336" w:rsidRDefault="001C3C85" w:rsidP="00505990">
      <w:pPr>
        <w:spacing w:line="216" w:lineRule="auto"/>
        <w:jc w:val="center"/>
        <w:rPr>
          <w:rFonts w:ascii="Calibri" w:hAnsi="Calibri" w:cs="Calibri"/>
          <w:b/>
          <w:bCs/>
          <w:color w:val="444444"/>
          <w:spacing w:val="-15"/>
          <w:kern w:val="36"/>
          <w:sz w:val="22"/>
          <w:szCs w:val="22"/>
        </w:rPr>
      </w:pPr>
      <w:r w:rsidRPr="00D01336">
        <w:rPr>
          <w:rFonts w:ascii="Calibri" w:hAnsi="Calibri" w:cs="Calibri"/>
          <w:noProof/>
          <w:color w:val="666666"/>
          <w:sz w:val="22"/>
          <w:szCs w:val="22"/>
        </w:rPr>
        <w:drawing>
          <wp:anchor distT="0" distB="0" distL="114300" distR="114300" simplePos="0" relativeHeight="251704320" behindDoc="1" locked="0" layoutInCell="1" allowOverlap="1" wp14:anchorId="04CEA77F" wp14:editId="44DA94AD">
            <wp:simplePos x="0" y="0"/>
            <wp:positionH relativeFrom="column">
              <wp:posOffset>-895350</wp:posOffset>
            </wp:positionH>
            <wp:positionV relativeFrom="paragraph">
              <wp:posOffset>229984</wp:posOffset>
            </wp:positionV>
            <wp:extent cx="7576185" cy="2716530"/>
            <wp:effectExtent l="0" t="0" r="5715" b="1270"/>
            <wp:wrapNone/>
            <wp:docPr id="65" name="Picture 6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75164"/>
                    <a:stretch/>
                  </pic:blipFill>
                  <pic:spPr bwMode="auto">
                    <a:xfrm>
                      <a:off x="0" y="0"/>
                      <a:ext cx="7576185" cy="271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D65A9" w14:textId="3736032D" w:rsidR="00B34883" w:rsidRPr="00D01336" w:rsidRDefault="00B34883" w:rsidP="006C7DD8">
      <w:pPr>
        <w:spacing w:line="216" w:lineRule="auto"/>
        <w:jc w:val="center"/>
        <w:rPr>
          <w:rFonts w:ascii="Calibri" w:hAnsi="Calibri" w:cs="Calibri"/>
          <w:b/>
          <w:bCs/>
          <w:color w:val="444444"/>
          <w:spacing w:val="-15"/>
          <w:kern w:val="36"/>
          <w:sz w:val="22"/>
          <w:szCs w:val="22"/>
        </w:rPr>
      </w:pPr>
    </w:p>
    <w:p w14:paraId="5A68C782" w14:textId="148FD63F" w:rsidR="00847012" w:rsidRPr="00D01336" w:rsidRDefault="00847012">
      <w:pPr>
        <w:rPr>
          <w:rFonts w:ascii="Calibri" w:eastAsiaTheme="majorEastAsia" w:hAnsi="Calibri" w:cs="Calibri"/>
          <w:b/>
          <w:bCs/>
          <w:color w:val="000000" w:themeColor="text1"/>
          <w:sz w:val="22"/>
          <w:szCs w:val="22"/>
        </w:rPr>
      </w:pPr>
      <w:r w:rsidRPr="00D01336">
        <w:rPr>
          <w:rFonts w:ascii="Calibri" w:hAnsi="Calibri" w:cs="Calibri"/>
          <w:b/>
          <w:bCs/>
          <w:color w:val="000000" w:themeColor="text1"/>
          <w:sz w:val="22"/>
          <w:szCs w:val="22"/>
        </w:rPr>
        <w:br w:type="page"/>
      </w:r>
    </w:p>
    <w:p w14:paraId="59915F65" w14:textId="10D1C46A" w:rsidR="00505990" w:rsidRPr="00D01336" w:rsidRDefault="00505990" w:rsidP="00B34883">
      <w:pPr>
        <w:pStyle w:val="Heading1"/>
        <w:jc w:val="both"/>
        <w:rPr>
          <w:rFonts w:ascii="Calibri" w:hAnsi="Calibri" w:cs="Calibri"/>
          <w:b/>
          <w:bCs/>
          <w:color w:val="000000" w:themeColor="text1"/>
        </w:rPr>
      </w:pPr>
      <w:bookmarkStart w:id="5" w:name="_Toc87442135"/>
      <w:r w:rsidRPr="00D01336">
        <w:rPr>
          <w:rFonts w:ascii="Calibri" w:hAnsi="Calibri" w:cs="Calibri"/>
          <w:b/>
          <w:bCs/>
          <w:color w:val="000000" w:themeColor="text1"/>
        </w:rPr>
        <w:lastRenderedPageBreak/>
        <w:t>Mahasiswa Teknik Kimia ITB Meraih Prestasi Juara pada Lomba Karya Tulis Ilmiah I-Challenge 2021</w:t>
      </w:r>
      <w:bookmarkEnd w:id="5"/>
    </w:p>
    <w:p w14:paraId="39058AB2" w14:textId="05BEE76B" w:rsidR="00505990" w:rsidRPr="00D01336" w:rsidRDefault="00505990" w:rsidP="00505990">
      <w:pPr>
        <w:pStyle w:val="NormalWeb"/>
        <w:shd w:val="clear" w:color="auto" w:fill="FFFFFF"/>
        <w:spacing w:before="0" w:beforeAutospacing="0" w:after="0" w:afterAutospacing="0"/>
        <w:textAlignment w:val="baseline"/>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413"/>
        <w:gridCol w:w="5585"/>
      </w:tblGrid>
      <w:tr w:rsidR="001D2E49" w:rsidRPr="00D01336" w14:paraId="20FAF818" w14:textId="77777777" w:rsidTr="001D2E49">
        <w:tc>
          <w:tcPr>
            <w:tcW w:w="3116" w:type="dxa"/>
          </w:tcPr>
          <w:p w14:paraId="51D8B6D5" w14:textId="738CC99E" w:rsidR="001D2E49" w:rsidRPr="00D01336" w:rsidRDefault="001D2E49" w:rsidP="00822331">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Industrial</w:t>
            </w:r>
          </w:p>
        </w:tc>
        <w:tc>
          <w:tcPr>
            <w:tcW w:w="423" w:type="dxa"/>
          </w:tcPr>
          <w:p w14:paraId="01EADAD4" w14:textId="77777777" w:rsidR="001D2E49" w:rsidRPr="00D01336" w:rsidRDefault="001D2E49" w:rsidP="00822331">
            <w:pPr>
              <w:jc w:val="both"/>
              <w:textAlignment w:val="baseline"/>
              <w:rPr>
                <w:rFonts w:ascii="Calibri" w:hAnsi="Calibri" w:cs="Calibri"/>
                <w:b/>
                <w:bCs/>
                <w:color w:val="666666"/>
                <w:sz w:val="22"/>
                <w:szCs w:val="22"/>
              </w:rPr>
            </w:pPr>
          </w:p>
        </w:tc>
        <w:tc>
          <w:tcPr>
            <w:tcW w:w="5811" w:type="dxa"/>
          </w:tcPr>
          <w:p w14:paraId="29D9BB80" w14:textId="1E7C8B87" w:rsidR="001D2E49" w:rsidRPr="00D01336" w:rsidRDefault="001D2E49" w:rsidP="00822331">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GAS!</w:t>
            </w:r>
          </w:p>
        </w:tc>
      </w:tr>
      <w:tr w:rsidR="001D2E49" w:rsidRPr="00D01336" w14:paraId="7BE8D5A9" w14:textId="77777777" w:rsidTr="001D2E49">
        <w:tc>
          <w:tcPr>
            <w:tcW w:w="3116" w:type="dxa"/>
          </w:tcPr>
          <w:p w14:paraId="570C6BFC" w14:textId="7FC3A9A3" w:rsidR="001D2E49" w:rsidRPr="00D01336" w:rsidRDefault="001D2E49" w:rsidP="00822331">
            <w:pPr>
              <w:textAlignment w:val="baseline"/>
              <w:rPr>
                <w:rFonts w:ascii="Calibri" w:hAnsi="Calibri" w:cs="Calibri"/>
                <w:color w:val="666666"/>
                <w:sz w:val="22"/>
                <w:szCs w:val="22"/>
              </w:rPr>
            </w:pPr>
            <w:r w:rsidRPr="00D01336">
              <w:rPr>
                <w:rFonts w:ascii="Calibri" w:hAnsi="Calibri" w:cs="Calibri"/>
                <w:color w:val="666666"/>
                <w:sz w:val="22"/>
                <w:szCs w:val="22"/>
              </w:rPr>
              <w:t>Ignatius Dozy M.B. (13018086)</w:t>
            </w:r>
          </w:p>
        </w:tc>
        <w:tc>
          <w:tcPr>
            <w:tcW w:w="423" w:type="dxa"/>
          </w:tcPr>
          <w:p w14:paraId="12979664" w14:textId="77777777" w:rsidR="001D2E49" w:rsidRPr="00D01336" w:rsidRDefault="001D2E49" w:rsidP="00822331">
            <w:pPr>
              <w:textAlignment w:val="baseline"/>
              <w:rPr>
                <w:rFonts w:ascii="Calibri" w:hAnsi="Calibri" w:cs="Calibri"/>
                <w:color w:val="666666"/>
                <w:sz w:val="22"/>
                <w:szCs w:val="22"/>
              </w:rPr>
            </w:pPr>
          </w:p>
        </w:tc>
        <w:tc>
          <w:tcPr>
            <w:tcW w:w="5811" w:type="dxa"/>
          </w:tcPr>
          <w:p w14:paraId="5C7126C2" w14:textId="04532CD7" w:rsidR="001D2E49" w:rsidRPr="00D01336" w:rsidRDefault="001D2E4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Henry Susilo (13019096)</w:t>
            </w:r>
          </w:p>
        </w:tc>
      </w:tr>
      <w:tr w:rsidR="001D2E49" w:rsidRPr="00D01336" w14:paraId="58847D66" w14:textId="77777777" w:rsidTr="001D2E49">
        <w:tc>
          <w:tcPr>
            <w:tcW w:w="3116" w:type="dxa"/>
          </w:tcPr>
          <w:p w14:paraId="2E59B7E5" w14:textId="0F4B5C46" w:rsidR="001D2E49" w:rsidRPr="00D01336" w:rsidRDefault="001D2E49" w:rsidP="00822331">
            <w:pPr>
              <w:textAlignment w:val="baseline"/>
              <w:rPr>
                <w:rFonts w:ascii="Calibri" w:hAnsi="Calibri" w:cs="Calibri"/>
                <w:color w:val="666666"/>
                <w:sz w:val="22"/>
                <w:szCs w:val="22"/>
              </w:rPr>
            </w:pPr>
            <w:r w:rsidRPr="00D01336">
              <w:rPr>
                <w:rFonts w:ascii="Calibri" w:hAnsi="Calibri" w:cs="Calibri"/>
                <w:color w:val="666666"/>
                <w:sz w:val="22"/>
                <w:szCs w:val="22"/>
              </w:rPr>
              <w:t>Daud Aditya (13018059)</w:t>
            </w:r>
          </w:p>
        </w:tc>
        <w:tc>
          <w:tcPr>
            <w:tcW w:w="423" w:type="dxa"/>
          </w:tcPr>
          <w:p w14:paraId="42F09DA3" w14:textId="77777777" w:rsidR="001D2E49" w:rsidRPr="00D01336" w:rsidRDefault="001D2E49" w:rsidP="00822331">
            <w:pPr>
              <w:textAlignment w:val="baseline"/>
              <w:rPr>
                <w:rFonts w:ascii="Calibri" w:hAnsi="Calibri" w:cs="Calibri"/>
                <w:color w:val="666666"/>
                <w:sz w:val="22"/>
                <w:szCs w:val="22"/>
              </w:rPr>
            </w:pPr>
          </w:p>
        </w:tc>
        <w:tc>
          <w:tcPr>
            <w:tcW w:w="5811" w:type="dxa"/>
          </w:tcPr>
          <w:p w14:paraId="23DC6111" w14:textId="6EB699FD" w:rsidR="001D2E49" w:rsidRPr="00D01336" w:rsidRDefault="001D2E4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Adhi Satriyatama (13018095)</w:t>
            </w:r>
          </w:p>
        </w:tc>
      </w:tr>
      <w:tr w:rsidR="001D2E49" w:rsidRPr="00D01336" w14:paraId="05508D9A" w14:textId="77777777" w:rsidTr="001D2E49">
        <w:tc>
          <w:tcPr>
            <w:tcW w:w="3116" w:type="dxa"/>
          </w:tcPr>
          <w:p w14:paraId="6DCBA30B" w14:textId="12AC4798" w:rsidR="001D2E49" w:rsidRPr="00D01336" w:rsidRDefault="001D2E49" w:rsidP="00822331">
            <w:pPr>
              <w:textAlignment w:val="baseline"/>
              <w:rPr>
                <w:rFonts w:ascii="Calibri" w:hAnsi="Calibri" w:cs="Calibri"/>
                <w:color w:val="666666"/>
                <w:sz w:val="22"/>
                <w:szCs w:val="22"/>
              </w:rPr>
            </w:pPr>
            <w:r w:rsidRPr="00D01336">
              <w:rPr>
                <w:rFonts w:ascii="Calibri" w:hAnsi="Calibri" w:cs="Calibri"/>
                <w:color w:val="666666"/>
                <w:sz w:val="22"/>
                <w:szCs w:val="22"/>
              </w:rPr>
              <w:t>Bryan P. Ardiansyah (13018051)</w:t>
            </w:r>
          </w:p>
        </w:tc>
        <w:tc>
          <w:tcPr>
            <w:tcW w:w="423" w:type="dxa"/>
          </w:tcPr>
          <w:p w14:paraId="383AD9E7" w14:textId="77777777" w:rsidR="001D2E49" w:rsidRPr="00D01336" w:rsidRDefault="001D2E49" w:rsidP="00822331">
            <w:pPr>
              <w:textAlignment w:val="baseline"/>
              <w:rPr>
                <w:rFonts w:ascii="Calibri" w:hAnsi="Calibri" w:cs="Calibri"/>
                <w:color w:val="666666"/>
                <w:sz w:val="22"/>
                <w:szCs w:val="22"/>
              </w:rPr>
            </w:pPr>
          </w:p>
        </w:tc>
        <w:tc>
          <w:tcPr>
            <w:tcW w:w="5811" w:type="dxa"/>
          </w:tcPr>
          <w:p w14:paraId="44C644F7" w14:textId="77777777" w:rsidR="001D2E49" w:rsidRPr="00D01336" w:rsidRDefault="001D2E49" w:rsidP="00822331">
            <w:pPr>
              <w:jc w:val="both"/>
              <w:textAlignment w:val="baseline"/>
              <w:rPr>
                <w:rFonts w:ascii="Calibri" w:hAnsi="Calibri" w:cs="Calibri"/>
                <w:color w:val="666666"/>
                <w:sz w:val="22"/>
                <w:szCs w:val="22"/>
              </w:rPr>
            </w:pPr>
            <w:r w:rsidRPr="00D01336">
              <w:rPr>
                <w:rFonts w:ascii="Calibri" w:hAnsi="Calibri" w:cs="Calibri"/>
                <w:color w:val="666666"/>
                <w:sz w:val="22"/>
                <w:szCs w:val="22"/>
              </w:rPr>
              <w:t>Intan Subadri (13018096)</w:t>
            </w:r>
          </w:p>
        </w:tc>
      </w:tr>
    </w:tbl>
    <w:p w14:paraId="77780159" w14:textId="70ABA16B" w:rsidR="001D2E49" w:rsidRPr="00D01336" w:rsidRDefault="001D2E49" w:rsidP="00505990">
      <w:pPr>
        <w:pStyle w:val="NormalWeb"/>
        <w:shd w:val="clear" w:color="auto" w:fill="FFFFFF"/>
        <w:spacing w:before="0" w:beforeAutospacing="0" w:after="0" w:afterAutospacing="0"/>
        <w:textAlignment w:val="baseline"/>
        <w:rPr>
          <w:rFonts w:ascii="Calibri" w:hAnsi="Calibri" w:cs="Calibri"/>
          <w:sz w:val="22"/>
          <w:szCs w:val="22"/>
        </w:rPr>
      </w:pPr>
    </w:p>
    <w:p w14:paraId="57457407" w14:textId="77777777" w:rsidR="007A45A0" w:rsidRPr="00D01336" w:rsidRDefault="007A45A0" w:rsidP="006C7DD8">
      <w:pPr>
        <w:shd w:val="clear" w:color="auto" w:fill="FFFFFF"/>
        <w:jc w:val="both"/>
        <w:textAlignment w:val="baseline"/>
        <w:rPr>
          <w:rFonts w:ascii="Calibri" w:hAnsi="Calibri" w:cs="Calibri"/>
          <w:color w:val="808080"/>
          <w:sz w:val="22"/>
          <w:szCs w:val="22"/>
          <w:shd w:val="clear" w:color="auto" w:fill="FFFFFF"/>
        </w:rPr>
      </w:pPr>
    </w:p>
    <w:p w14:paraId="5AC25D61" w14:textId="77777777" w:rsidR="007A45A0" w:rsidRPr="00D01336" w:rsidRDefault="007A45A0" w:rsidP="006C7DD8">
      <w:pPr>
        <w:shd w:val="clear" w:color="auto" w:fill="FFFFFF"/>
        <w:jc w:val="both"/>
        <w:textAlignment w:val="baseline"/>
        <w:rPr>
          <w:rFonts w:ascii="Calibri" w:hAnsi="Calibri" w:cs="Calibri"/>
          <w:color w:val="808080"/>
          <w:sz w:val="22"/>
          <w:szCs w:val="22"/>
          <w:shd w:val="clear" w:color="auto" w:fill="FFFFFF"/>
        </w:rPr>
      </w:pPr>
    </w:p>
    <w:p w14:paraId="69017D3A" w14:textId="1E812057" w:rsidR="006C7DD8" w:rsidRPr="00D01336" w:rsidRDefault="006C7DD8" w:rsidP="006C7DD8">
      <w:pPr>
        <w:shd w:val="clear" w:color="auto" w:fill="FFFFFF"/>
        <w:jc w:val="both"/>
        <w:textAlignment w:val="baseline"/>
        <w:rPr>
          <w:rFonts w:ascii="Calibri" w:hAnsi="Calibri" w:cs="Calibri"/>
          <w:color w:val="808080"/>
          <w:sz w:val="22"/>
          <w:szCs w:val="22"/>
          <w:shd w:val="clear" w:color="auto" w:fill="FFFFFF"/>
        </w:rPr>
      </w:pPr>
      <w:r w:rsidRPr="00D01336">
        <w:rPr>
          <w:rFonts w:ascii="Calibri" w:hAnsi="Calibri" w:cs="Calibri"/>
          <w:color w:val="808080"/>
          <w:sz w:val="22"/>
          <w:szCs w:val="22"/>
          <w:shd w:val="clear" w:color="auto" w:fill="FFFFFF"/>
        </w:rPr>
        <w:t xml:space="preserve">Lomba Karya Tulis Ilmiah I-CHALLENGE 2021 adalah kompetisi nasional yang diselanggarakan oleh Himpunan Mahasiswa Teknik Kimia Fakultas Teknik Universitas Brawijaya yang menjadi salah satu rangkaian kegiatan pada I-CHALLENGE 2021. </w:t>
      </w:r>
      <w:proofErr w:type="gramStart"/>
      <w:r w:rsidRPr="00D01336">
        <w:rPr>
          <w:rFonts w:ascii="Calibri" w:hAnsi="Calibri" w:cs="Calibri"/>
          <w:color w:val="808080"/>
          <w:sz w:val="22"/>
          <w:szCs w:val="22"/>
          <w:shd w:val="clear" w:color="auto" w:fill="FFFFFF"/>
        </w:rPr>
        <w:t>LKTI  I</w:t>
      </w:r>
      <w:proofErr w:type="gramEnd"/>
      <w:r w:rsidRPr="00D01336">
        <w:rPr>
          <w:rFonts w:ascii="Calibri" w:hAnsi="Calibri" w:cs="Calibri"/>
          <w:color w:val="808080"/>
          <w:sz w:val="22"/>
          <w:szCs w:val="22"/>
          <w:shd w:val="clear" w:color="auto" w:fill="FFFFFF"/>
        </w:rPr>
        <w:t>-CHALLENGE 2021 mengusung tema “Inovasi Sumber Daya Alam di Indonesia dalam Bidang Rekayasa Energi dan Produk Hayati pada Era Industri 4.0.”</w:t>
      </w:r>
    </w:p>
    <w:p w14:paraId="3862161A" w14:textId="21B318E2" w:rsidR="006C7DD8" w:rsidRPr="00D01336" w:rsidRDefault="006C7DD8" w:rsidP="006C7DD8">
      <w:pPr>
        <w:pStyle w:val="NormalWeb"/>
        <w:shd w:val="clear" w:color="auto" w:fill="FFFFFF"/>
        <w:spacing w:before="0" w:beforeAutospacing="0" w:after="0" w:afterAutospacing="0"/>
        <w:textAlignment w:val="baseline"/>
        <w:rPr>
          <w:rFonts w:ascii="Calibri" w:hAnsi="Calibri" w:cs="Calibri"/>
          <w:color w:val="808080"/>
          <w:sz w:val="22"/>
          <w:szCs w:val="22"/>
          <w:shd w:val="clear" w:color="auto" w:fill="FFFFFF"/>
        </w:rPr>
      </w:pPr>
    </w:p>
    <w:p w14:paraId="66A3F50E" w14:textId="393289AA" w:rsidR="001D2E49" w:rsidRPr="00D01336" w:rsidRDefault="006C7DD8" w:rsidP="007A45A0">
      <w:pPr>
        <w:pStyle w:val="NormalWeb"/>
        <w:spacing w:before="0" w:beforeAutospacing="0" w:after="0" w:afterAutospacing="0"/>
        <w:jc w:val="both"/>
        <w:textAlignment w:val="baseline"/>
        <w:rPr>
          <w:rFonts w:ascii="Calibri" w:hAnsi="Calibri" w:cs="Calibri"/>
          <w:color w:val="808080"/>
          <w:sz w:val="22"/>
          <w:szCs w:val="22"/>
          <w:shd w:val="clear" w:color="auto" w:fill="FFFFFF"/>
        </w:rPr>
      </w:pPr>
      <w:r w:rsidRPr="00D01336">
        <w:rPr>
          <w:rFonts w:ascii="Calibri" w:hAnsi="Calibri" w:cs="Calibri"/>
          <w:color w:val="808080"/>
          <w:sz w:val="22"/>
          <w:szCs w:val="22"/>
          <w:shd w:val="clear" w:color="auto" w:fill="FFFFFF"/>
        </w:rPr>
        <w:t>Tim Industrial yang anggotanya terdiri dari Ignatius Dozy M.B. (13018086- ketua tim), Daud Aditya (13018059), dan Bryan Prama Ardiansyah (13018051) berhasil meraih juara 1 dengan membawakan topik “Konversi Emisi CO</w:t>
      </w:r>
      <w:r w:rsidRPr="00D01336">
        <w:rPr>
          <w:rFonts w:ascii="Calibri" w:hAnsi="Calibri" w:cs="Calibri"/>
          <w:color w:val="808080"/>
          <w:sz w:val="22"/>
          <w:szCs w:val="22"/>
          <w:shd w:val="clear" w:color="auto" w:fill="FFFFFF"/>
          <w:vertAlign w:val="subscript"/>
        </w:rPr>
        <w:t>2</w:t>
      </w:r>
      <w:r w:rsidRPr="00D01336">
        <w:rPr>
          <w:rFonts w:ascii="Calibri" w:hAnsi="Calibri" w:cs="Calibri"/>
          <w:color w:val="808080"/>
          <w:sz w:val="22"/>
          <w:szCs w:val="22"/>
          <w:shd w:val="clear" w:color="auto" w:fill="FFFFFF"/>
        </w:rPr>
        <w:t xml:space="preserve"> Menjadi Metanol Melalui Fotokatalisis TiO</w:t>
      </w:r>
      <w:r w:rsidRPr="00D01336">
        <w:rPr>
          <w:rFonts w:ascii="Calibri" w:hAnsi="Calibri" w:cs="Calibri"/>
          <w:color w:val="808080"/>
          <w:sz w:val="22"/>
          <w:szCs w:val="22"/>
          <w:shd w:val="clear" w:color="auto" w:fill="FFFFFF"/>
          <w:vertAlign w:val="subscript"/>
        </w:rPr>
        <w:t>2</w:t>
      </w:r>
      <w:r w:rsidRPr="00D01336">
        <w:rPr>
          <w:rFonts w:ascii="Calibri" w:hAnsi="Calibri" w:cs="Calibri"/>
          <w:color w:val="808080"/>
          <w:sz w:val="22"/>
          <w:szCs w:val="22"/>
          <w:shd w:val="clear" w:color="auto" w:fill="FFFFFF"/>
        </w:rPr>
        <w:t>/CNC Berbasis Tandan Kosong Kelapa Sawit Sebagai Upaya Mendukung Ketahanan Energi.” Sedangkan tim GAS! yang terdiri dari Henry Susilo (13019096- ketua tim), Adhi Satriyatama (13018095), dan Intan Subadri (13018096) berhasil meraih juara 2 dengan membawakan topik “Potensi Abu Sekam Padi menjadi Zeolit sebagai Katalis untuk Gasifikasi Limbah Jerami Padi menjadi Syngas.”</w:t>
      </w:r>
    </w:p>
    <w:p w14:paraId="62D80497" w14:textId="77777777" w:rsidR="00847012" w:rsidRPr="00D01336" w:rsidRDefault="00847012" w:rsidP="007A45A0">
      <w:pPr>
        <w:pStyle w:val="NormalWeb"/>
        <w:spacing w:before="0" w:beforeAutospacing="0" w:after="0" w:afterAutospacing="0"/>
        <w:textAlignment w:val="baseline"/>
        <w:rPr>
          <w:rFonts w:ascii="Calibri" w:hAnsi="Calibri" w:cs="Calibri"/>
          <w:sz w:val="22"/>
          <w:szCs w:val="22"/>
        </w:rPr>
      </w:pPr>
    </w:p>
    <w:p w14:paraId="38A58F6F" w14:textId="165592A2" w:rsidR="00847012" w:rsidRPr="00D01336" w:rsidRDefault="007A45A0" w:rsidP="00D01336">
      <w:pPr>
        <w:jc w:val="center"/>
        <w:textAlignment w:val="baseline"/>
        <w:rPr>
          <w:rFonts w:ascii="Calibri" w:hAnsi="Calibri" w:cs="Calibri"/>
          <w:color w:val="666666"/>
          <w:sz w:val="22"/>
          <w:szCs w:val="22"/>
        </w:rPr>
      </w:pPr>
      <w:r w:rsidRPr="00D01336">
        <w:rPr>
          <w:rFonts w:ascii="Calibri" w:hAnsi="Calibri" w:cs="Calibri"/>
          <w:noProof/>
          <w:color w:val="666666"/>
          <w:sz w:val="22"/>
          <w:szCs w:val="22"/>
        </w:rPr>
        <w:drawing>
          <wp:anchor distT="0" distB="0" distL="114300" distR="114300" simplePos="0" relativeHeight="251706368" behindDoc="1" locked="0" layoutInCell="1" allowOverlap="1" wp14:anchorId="3806EF5B" wp14:editId="60B83852">
            <wp:simplePos x="0" y="0"/>
            <wp:positionH relativeFrom="page">
              <wp:align>left</wp:align>
            </wp:positionH>
            <wp:positionV relativeFrom="paragraph">
              <wp:posOffset>4364163</wp:posOffset>
            </wp:positionV>
            <wp:extent cx="7574334" cy="1090694"/>
            <wp:effectExtent l="0" t="0" r="0" b="0"/>
            <wp:wrapNone/>
            <wp:docPr id="66" name="Picture 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75343"/>
                    <a:stretch/>
                  </pic:blipFill>
                  <pic:spPr bwMode="auto">
                    <a:xfrm>
                      <a:off x="0" y="0"/>
                      <a:ext cx="7574334" cy="1090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990" w:rsidRPr="00D01336">
        <w:rPr>
          <w:rFonts w:ascii="Calibri" w:hAnsi="Calibri" w:cs="Calibri"/>
          <w:noProof/>
          <w:sz w:val="22"/>
          <w:szCs w:val="22"/>
        </w:rPr>
        <w:drawing>
          <wp:inline distT="0" distB="0" distL="0" distR="0" wp14:anchorId="30B1AE38" wp14:editId="3CA2C459">
            <wp:extent cx="3258311" cy="4328809"/>
            <wp:effectExtent l="0" t="0" r="5715" b="190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364" cy="4355450"/>
                    </a:xfrm>
                    <a:prstGeom prst="rect">
                      <a:avLst/>
                    </a:prstGeom>
                    <a:noFill/>
                    <a:ln>
                      <a:noFill/>
                    </a:ln>
                  </pic:spPr>
                </pic:pic>
              </a:graphicData>
            </a:graphic>
          </wp:inline>
        </w:drawing>
      </w:r>
      <w:r w:rsidR="00847012" w:rsidRPr="00D01336">
        <w:rPr>
          <w:rFonts w:ascii="Calibri" w:hAnsi="Calibri" w:cs="Calibri"/>
          <w:b/>
          <w:bCs/>
          <w:color w:val="000000" w:themeColor="text1"/>
          <w:sz w:val="22"/>
          <w:szCs w:val="22"/>
        </w:rPr>
        <w:br w:type="page"/>
      </w:r>
    </w:p>
    <w:p w14:paraId="0B0FD6F9" w14:textId="228DE561" w:rsidR="00505990" w:rsidRPr="00D01336" w:rsidRDefault="00505990" w:rsidP="001D2E49">
      <w:pPr>
        <w:pStyle w:val="Heading1"/>
        <w:jc w:val="both"/>
        <w:rPr>
          <w:rFonts w:ascii="Calibri" w:hAnsi="Calibri" w:cs="Calibri"/>
          <w:b/>
          <w:bCs/>
          <w:color w:val="000000" w:themeColor="text1"/>
        </w:rPr>
      </w:pPr>
      <w:bookmarkStart w:id="6" w:name="_Toc87442136"/>
      <w:r w:rsidRPr="00D01336">
        <w:rPr>
          <w:rFonts w:ascii="Calibri" w:hAnsi="Calibri" w:cs="Calibri"/>
          <w:b/>
          <w:bCs/>
          <w:color w:val="000000" w:themeColor="text1"/>
        </w:rPr>
        <w:lastRenderedPageBreak/>
        <w:t>Kontingen Teknik Kimia ITB Borong Dua Medali pada PIMNAS XXXIV</w:t>
      </w:r>
      <w:bookmarkEnd w:id="6"/>
    </w:p>
    <w:p w14:paraId="79B6D38A" w14:textId="6F2ECA18" w:rsidR="00505990" w:rsidRPr="00D01336" w:rsidRDefault="00505990" w:rsidP="001D2E49">
      <w:pPr>
        <w:spacing w:line="360" w:lineRule="auto"/>
        <w:jc w:val="both"/>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tblGrid>
      <w:tr w:rsidR="002C64FC" w:rsidRPr="00D01336" w14:paraId="58547C9A" w14:textId="77777777" w:rsidTr="002C64FC">
        <w:tc>
          <w:tcPr>
            <w:tcW w:w="3116" w:type="dxa"/>
          </w:tcPr>
          <w:p w14:paraId="617733A8" w14:textId="5F18CAC0" w:rsidR="002C64FC" w:rsidRPr="00D01336" w:rsidRDefault="002C64FC" w:rsidP="00822331">
            <w:pPr>
              <w:jc w:val="both"/>
              <w:textAlignment w:val="baseline"/>
              <w:rPr>
                <w:rFonts w:ascii="Calibri" w:hAnsi="Calibri" w:cs="Calibri"/>
                <w:b/>
                <w:bCs/>
                <w:color w:val="666666"/>
                <w:sz w:val="22"/>
                <w:szCs w:val="22"/>
              </w:rPr>
            </w:pPr>
            <w:r w:rsidRPr="00D01336">
              <w:rPr>
                <w:rFonts w:ascii="Calibri" w:hAnsi="Calibri" w:cs="Calibri"/>
                <w:color w:val="666666"/>
                <w:sz w:val="22"/>
                <w:szCs w:val="22"/>
              </w:rPr>
              <w:t>Adhi Satriyatama (13018095)</w:t>
            </w:r>
          </w:p>
        </w:tc>
      </w:tr>
      <w:tr w:rsidR="002C64FC" w:rsidRPr="00D01336" w14:paraId="2DC6240E" w14:textId="77777777" w:rsidTr="002C64FC">
        <w:tc>
          <w:tcPr>
            <w:tcW w:w="3116" w:type="dxa"/>
          </w:tcPr>
          <w:p w14:paraId="54087F80" w14:textId="77777777" w:rsidR="002C64FC" w:rsidRPr="00D01336" w:rsidRDefault="002C64FC" w:rsidP="00822331">
            <w:pPr>
              <w:textAlignment w:val="baseline"/>
              <w:rPr>
                <w:rFonts w:ascii="Calibri" w:hAnsi="Calibri" w:cs="Calibri"/>
                <w:color w:val="666666"/>
                <w:sz w:val="22"/>
                <w:szCs w:val="22"/>
              </w:rPr>
            </w:pPr>
            <w:r w:rsidRPr="00D01336">
              <w:rPr>
                <w:rFonts w:ascii="Calibri" w:hAnsi="Calibri" w:cs="Calibri"/>
                <w:color w:val="666666"/>
                <w:sz w:val="22"/>
                <w:szCs w:val="22"/>
              </w:rPr>
              <w:t>Ignatius Dozy M.B. (13018086)</w:t>
            </w:r>
          </w:p>
        </w:tc>
      </w:tr>
      <w:tr w:rsidR="002C64FC" w:rsidRPr="00D01336" w14:paraId="3360628B" w14:textId="77777777" w:rsidTr="002C64FC">
        <w:tc>
          <w:tcPr>
            <w:tcW w:w="3116" w:type="dxa"/>
          </w:tcPr>
          <w:p w14:paraId="2561F9BD" w14:textId="48D95A55" w:rsidR="002C64FC" w:rsidRPr="00D01336" w:rsidRDefault="002C64FC" w:rsidP="00822331">
            <w:pPr>
              <w:textAlignment w:val="baseline"/>
              <w:rPr>
                <w:rFonts w:ascii="Calibri" w:hAnsi="Calibri" w:cs="Calibri"/>
                <w:color w:val="666666"/>
                <w:sz w:val="22"/>
                <w:szCs w:val="22"/>
              </w:rPr>
            </w:pPr>
            <w:r w:rsidRPr="00D01336">
              <w:rPr>
                <w:rFonts w:ascii="Calibri" w:hAnsi="Calibri" w:cs="Calibri"/>
                <w:color w:val="666666"/>
                <w:sz w:val="22"/>
                <w:szCs w:val="22"/>
              </w:rPr>
              <w:t>Henry Susilo (13019096)</w:t>
            </w:r>
          </w:p>
        </w:tc>
      </w:tr>
      <w:tr w:rsidR="002C64FC" w:rsidRPr="00D01336" w14:paraId="7BD6FF61" w14:textId="77777777" w:rsidTr="002C64FC">
        <w:tc>
          <w:tcPr>
            <w:tcW w:w="3116" w:type="dxa"/>
          </w:tcPr>
          <w:p w14:paraId="13B1403F" w14:textId="6F5B0900" w:rsidR="002C64FC" w:rsidRPr="00D01336" w:rsidRDefault="002C64FC" w:rsidP="00822331">
            <w:pPr>
              <w:textAlignment w:val="baseline"/>
              <w:rPr>
                <w:rFonts w:ascii="Calibri" w:hAnsi="Calibri" w:cs="Calibri"/>
                <w:color w:val="666666"/>
                <w:sz w:val="22"/>
                <w:szCs w:val="22"/>
              </w:rPr>
            </w:pPr>
            <w:r w:rsidRPr="00D01336">
              <w:rPr>
                <w:rFonts w:ascii="Calibri" w:hAnsi="Calibri" w:cs="Calibri"/>
                <w:color w:val="666666"/>
                <w:sz w:val="22"/>
                <w:szCs w:val="22"/>
              </w:rPr>
              <w:t>Hilya Nadhira Iman (13019054)</w:t>
            </w:r>
          </w:p>
        </w:tc>
      </w:tr>
    </w:tbl>
    <w:p w14:paraId="194F9679" w14:textId="77777777" w:rsidR="001D2E49" w:rsidRPr="00D01336" w:rsidRDefault="001D2E49" w:rsidP="001D2E49">
      <w:pPr>
        <w:spacing w:line="360" w:lineRule="auto"/>
        <w:jc w:val="both"/>
        <w:rPr>
          <w:rFonts w:ascii="Calibri" w:hAnsi="Calibri" w:cs="Calibri"/>
          <w:sz w:val="22"/>
          <w:szCs w:val="22"/>
        </w:rPr>
      </w:pPr>
    </w:p>
    <w:p w14:paraId="75DE411A" w14:textId="77777777" w:rsidR="00505990" w:rsidRPr="00D01336" w:rsidRDefault="00505990" w:rsidP="001D2E49">
      <w:pPr>
        <w:jc w:val="both"/>
        <w:rPr>
          <w:rFonts w:ascii="Calibri" w:hAnsi="Calibri" w:cs="Calibri"/>
          <w:sz w:val="22"/>
          <w:szCs w:val="22"/>
        </w:rPr>
      </w:pPr>
      <w:r w:rsidRPr="00D01336">
        <w:rPr>
          <w:rFonts w:ascii="Calibri" w:hAnsi="Calibri" w:cs="Calibri"/>
          <w:sz w:val="22"/>
          <w:szCs w:val="22"/>
        </w:rPr>
        <w:t>Meneruskan tradisi juara pada PIMNAS XXXIII setelah puasa gelar cukup lama, kontingen Teknik Kimia FTI ITB kembali menyabet medali pada ajang Pekan Ilmiah Mahasiswa Nasional (PIMNAS) XXXIV yang diselenggarakan oleh Pusat Prestasi Nasional (Puspresnas), Kementerian Pendidikan, Kebudayaan, Riset, dan Teknologi.  Tidak tanggung-tanggung, tim yang terdiri dari kombinasi mahasiswa angkatan 2018 dan 2019 ini berhasil membawa pulang dua medali perak sekaligus dari dua judul yang berbeda. Pencapaian gemilang ini juga merupakan rekor baru bagi kontingen ITB. Tim pertama diketuai oleh Adhi Satriyatama (13018095) dan beranggotakan Ignatius Dozy Mahatmanto Budi (13018086), Hilya Nadhira Iman (13019054), dan Henry Susilo (13019096) yang dibimbing secara langsung oleh Wibawa Hendra Saputera, S.Si., M.Si., M.Sc., Ph.D., dosen dari KK Energi dan Sistem Pemroses Teknik Kimia. Sementara itu, tim kedua diketuai oleh Hilya Nadhira Iman dan hanya terjadi pergantian posisi anggota lainnya yang dibimbing oleh Dr. Khoiruddin, S.T., M.T., dosen dari KK Perancangan dan Pengembangan Proses Teknik Kimia.</w:t>
      </w:r>
    </w:p>
    <w:p w14:paraId="0402BF6B" w14:textId="77777777" w:rsidR="001D2E49" w:rsidRPr="00D01336" w:rsidRDefault="001D2E49" w:rsidP="001D2E49">
      <w:pPr>
        <w:jc w:val="both"/>
        <w:rPr>
          <w:rFonts w:ascii="Calibri" w:hAnsi="Calibri" w:cs="Calibri"/>
          <w:sz w:val="22"/>
          <w:szCs w:val="22"/>
        </w:rPr>
      </w:pPr>
    </w:p>
    <w:p w14:paraId="2847DA84" w14:textId="77777777" w:rsidR="001D2E49" w:rsidRPr="00D01336" w:rsidRDefault="00505990" w:rsidP="001D2E49">
      <w:pPr>
        <w:jc w:val="both"/>
        <w:rPr>
          <w:rFonts w:ascii="Calibri" w:hAnsi="Calibri" w:cs="Calibri"/>
          <w:sz w:val="22"/>
          <w:szCs w:val="22"/>
        </w:rPr>
      </w:pPr>
      <w:r w:rsidRPr="00D01336">
        <w:rPr>
          <w:rFonts w:ascii="Calibri" w:hAnsi="Calibri" w:cs="Calibri"/>
          <w:sz w:val="22"/>
          <w:szCs w:val="22"/>
        </w:rPr>
        <w:t>Pada PIMNAS XXXIV kali ini, judul pertama yang diangkat adalah Pengembangan Katalis ZnO/Zeolit dari Abu Vulkanik Gunung Merapi untuk Reduksi Emisi Gas Rumah Kaca dengan Teknologi Fotokatalitik. Permasalahan ini diangkat mengingat konsentrasi karbon dioksida di dunia yang terus mengalami peningkatan sehingga perlu dilakukan upaya untuk mengonversi karbon dioksida menjadi senyawa kimia yang lebih bermanfaat dan bernilai ekonomi. Selain itu, abu vulkanik Gunung Merapi yang saat ini belum diolah secara maksimal juga memiliki kandungan silika dan alumina yang potensial dikembangkan sebagai material zeolit untuk mendukung fotokatalis ZnO. Hasil inovasi teknologi fotokatalis dari kelompok ini menunjukkan hasil yang sangat baik terhadap produk metanol dan asam format, dua senyawa kimia penting dalam kehidupan sehari-hari.</w:t>
      </w:r>
    </w:p>
    <w:p w14:paraId="1F36D0B5" w14:textId="77777777" w:rsidR="001D2E49" w:rsidRPr="00D01336" w:rsidRDefault="001D2E49" w:rsidP="001D2E49">
      <w:pPr>
        <w:jc w:val="both"/>
        <w:rPr>
          <w:rFonts w:ascii="Calibri" w:hAnsi="Calibri" w:cs="Calibri"/>
          <w:sz w:val="22"/>
          <w:szCs w:val="22"/>
        </w:rPr>
      </w:pPr>
    </w:p>
    <w:p w14:paraId="75665865" w14:textId="2B371230" w:rsidR="001D2E49" w:rsidRPr="00D01336" w:rsidRDefault="00505990" w:rsidP="001D2E49">
      <w:pPr>
        <w:jc w:val="both"/>
        <w:rPr>
          <w:rFonts w:ascii="Calibri" w:hAnsi="Calibri" w:cs="Calibri"/>
          <w:sz w:val="22"/>
          <w:szCs w:val="22"/>
        </w:rPr>
      </w:pPr>
      <w:r w:rsidRPr="00D01336">
        <w:rPr>
          <w:rFonts w:ascii="Calibri" w:hAnsi="Calibri" w:cs="Calibri"/>
          <w:sz w:val="22"/>
          <w:szCs w:val="22"/>
        </w:rPr>
        <w:t>Judul kedua yang diangkat adalah Potensi Kitosan dari Jamur Kayu (</w:t>
      </w:r>
      <w:r w:rsidRPr="00D01336">
        <w:rPr>
          <w:rFonts w:ascii="Calibri" w:hAnsi="Calibri" w:cs="Calibri"/>
          <w:i/>
          <w:iCs/>
          <w:sz w:val="22"/>
          <w:szCs w:val="22"/>
        </w:rPr>
        <w:t>Ganoderma</w:t>
      </w:r>
      <w:r w:rsidRPr="00D01336">
        <w:rPr>
          <w:rFonts w:ascii="Calibri" w:hAnsi="Calibri" w:cs="Calibri"/>
          <w:sz w:val="22"/>
          <w:szCs w:val="22"/>
        </w:rPr>
        <w:t xml:space="preserve"> sp.) sebagai Agen Antifouling pada Membran Polietersulfon untuk Pengolahan Limbah Batik. Produksi batik masih menghasilkan banyak limbah cair dengan beberapa logam berat yang sangat berbahaya bagi kesehatan dan lingkungan. Salah satu material membran yang umum digunakan untuk pengolahan limbah cair adalah polietersulfon. Akan tetapi, hidrofilisitas dari material ini tergolong rendah sehingga rentan terhadap </w:t>
      </w:r>
      <w:r w:rsidRPr="00D01336">
        <w:rPr>
          <w:rFonts w:ascii="Calibri" w:hAnsi="Calibri" w:cs="Calibri"/>
          <w:i/>
          <w:iCs/>
          <w:sz w:val="22"/>
          <w:szCs w:val="22"/>
        </w:rPr>
        <w:t>fouling</w:t>
      </w:r>
      <w:r w:rsidRPr="00D01336">
        <w:rPr>
          <w:rFonts w:ascii="Calibri" w:hAnsi="Calibri" w:cs="Calibri"/>
          <w:sz w:val="22"/>
          <w:szCs w:val="22"/>
        </w:rPr>
        <w:t xml:space="preserve">. Tim ini memilih kitosan yang diambil dari jamur </w:t>
      </w:r>
      <w:r w:rsidRPr="00D01336">
        <w:rPr>
          <w:rFonts w:ascii="Calibri" w:hAnsi="Calibri" w:cs="Calibri"/>
          <w:i/>
          <w:iCs/>
          <w:sz w:val="22"/>
          <w:szCs w:val="22"/>
        </w:rPr>
        <w:t>Ganoderma</w:t>
      </w:r>
      <w:r w:rsidRPr="00D01336">
        <w:rPr>
          <w:rFonts w:ascii="Calibri" w:hAnsi="Calibri" w:cs="Calibri"/>
          <w:sz w:val="22"/>
          <w:szCs w:val="22"/>
        </w:rPr>
        <w:t xml:space="preserve"> sp. sebagai agen </w:t>
      </w:r>
      <w:r w:rsidRPr="00D01336">
        <w:rPr>
          <w:rFonts w:ascii="Calibri" w:hAnsi="Calibri" w:cs="Calibri"/>
          <w:i/>
          <w:iCs/>
          <w:sz w:val="22"/>
          <w:szCs w:val="22"/>
        </w:rPr>
        <w:t>antifouling</w:t>
      </w:r>
      <w:r w:rsidRPr="00D01336">
        <w:rPr>
          <w:rFonts w:ascii="Calibri" w:hAnsi="Calibri" w:cs="Calibri"/>
          <w:sz w:val="22"/>
          <w:szCs w:val="22"/>
        </w:rPr>
        <w:t xml:space="preserve"> dan terbukti dapat meningkatkan performa membran terhadap pengolahan limbah batik</w:t>
      </w:r>
      <w:r w:rsidR="001D2E49" w:rsidRPr="00D01336">
        <w:rPr>
          <w:rFonts w:ascii="Calibri" w:hAnsi="Calibri" w:cs="Calibri"/>
          <w:sz w:val="22"/>
          <w:szCs w:val="22"/>
        </w:rPr>
        <w:t>.</w:t>
      </w:r>
    </w:p>
    <w:p w14:paraId="02B2F861" w14:textId="065B0E45" w:rsidR="001D2E49" w:rsidRPr="00D01336" w:rsidRDefault="00EE2187" w:rsidP="001D2E49">
      <w:pPr>
        <w:jc w:val="both"/>
        <w:rPr>
          <w:rFonts w:ascii="Calibri" w:hAnsi="Calibri" w:cs="Calibri"/>
          <w:sz w:val="22"/>
          <w:szCs w:val="22"/>
        </w:rPr>
      </w:pPr>
      <w:r w:rsidRPr="00D01336">
        <w:rPr>
          <w:rFonts w:ascii="Calibri" w:hAnsi="Calibri" w:cs="Calibri"/>
          <w:noProof/>
          <w:sz w:val="22"/>
          <w:szCs w:val="22"/>
          <w:shd w:val="clear" w:color="auto" w:fill="FFFFFF"/>
        </w:rPr>
        <w:lastRenderedPageBreak/>
        <w:drawing>
          <wp:anchor distT="0" distB="0" distL="114300" distR="114300" simplePos="0" relativeHeight="251696128" behindDoc="0" locked="0" layoutInCell="1" allowOverlap="1" wp14:anchorId="4FEF0F2C" wp14:editId="143509A2">
            <wp:simplePos x="0" y="0"/>
            <wp:positionH relativeFrom="column">
              <wp:posOffset>267566</wp:posOffset>
            </wp:positionH>
            <wp:positionV relativeFrom="paragraph">
              <wp:posOffset>99060</wp:posOffset>
            </wp:positionV>
            <wp:extent cx="5061527" cy="2868225"/>
            <wp:effectExtent l="0" t="0" r="0" b="254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1527" cy="2868225"/>
                    </a:xfrm>
                    <a:prstGeom prst="rect">
                      <a:avLst/>
                    </a:prstGeom>
                  </pic:spPr>
                </pic:pic>
              </a:graphicData>
            </a:graphic>
            <wp14:sizeRelH relativeFrom="page">
              <wp14:pctWidth>0</wp14:pctWidth>
            </wp14:sizeRelH>
            <wp14:sizeRelV relativeFrom="page">
              <wp14:pctHeight>0</wp14:pctHeight>
            </wp14:sizeRelV>
          </wp:anchor>
        </w:drawing>
      </w:r>
    </w:p>
    <w:p w14:paraId="52B524FF" w14:textId="1B903557" w:rsidR="001D2E49" w:rsidRPr="00D01336" w:rsidRDefault="00505990" w:rsidP="001D2E49">
      <w:pPr>
        <w:jc w:val="both"/>
        <w:rPr>
          <w:rFonts w:ascii="Calibri" w:hAnsi="Calibri" w:cs="Calibri"/>
          <w:sz w:val="22"/>
          <w:szCs w:val="22"/>
          <w:shd w:val="clear" w:color="auto" w:fill="FFFFFF"/>
        </w:rPr>
      </w:pPr>
      <w:r w:rsidRPr="00D01336">
        <w:rPr>
          <w:rFonts w:ascii="Calibri" w:hAnsi="Calibri" w:cs="Calibri"/>
          <w:sz w:val="22"/>
          <w:szCs w:val="22"/>
        </w:rPr>
        <w:t>Serangkaian proses yang panjang harus dilalui oleh tim sejak pengajuan proposal. Dari hampir 68.000 proposal yang diajukan oleh ribuan perguruan tinggi di seluruh tanah air, tim ini berhasil terseleksi untuk mendapatkan pendanaan riset bersama dengan 5.432 tim lainnya. Pelaksanaan kegiatan riset sendiri sempat terkendala akibat peningkatan kasus Covid-19 secara signifikan pada Juli-Agustus lalu yang menyebabkan penutupan akses kampus. Kendal aini berhasil diatasi dengan taktis hingga agenda PKP2 (</w:t>
      </w:r>
      <w:r w:rsidRPr="00D01336">
        <w:rPr>
          <w:rFonts w:ascii="Calibri" w:hAnsi="Calibri" w:cs="Calibri"/>
          <w:sz w:val="22"/>
          <w:szCs w:val="22"/>
          <w:shd w:val="clear" w:color="auto" w:fill="FFFFFF"/>
        </w:rPr>
        <w:t>Penilaian Kemajuan Pelaksanaan </w:t>
      </w:r>
      <w:r w:rsidRPr="00D01336">
        <w:rPr>
          <w:rStyle w:val="Emphasis"/>
          <w:rFonts w:ascii="Calibri" w:hAnsi="Calibri" w:cs="Calibri"/>
          <w:sz w:val="22"/>
          <w:szCs w:val="22"/>
          <w:shd w:val="clear" w:color="auto" w:fill="FFFFFF"/>
        </w:rPr>
        <w:t>PKM</w:t>
      </w:r>
      <w:r w:rsidRPr="00D01336">
        <w:rPr>
          <w:rFonts w:ascii="Calibri" w:hAnsi="Calibri" w:cs="Calibri"/>
          <w:sz w:val="22"/>
          <w:szCs w:val="22"/>
          <w:shd w:val="clear" w:color="auto" w:fill="FFFFFF"/>
        </w:rPr>
        <w:t xml:space="preserve">), semacam </w:t>
      </w:r>
      <w:r w:rsidRPr="00D01336">
        <w:rPr>
          <w:rFonts w:ascii="Calibri" w:hAnsi="Calibri" w:cs="Calibri"/>
          <w:i/>
          <w:iCs/>
          <w:sz w:val="22"/>
          <w:szCs w:val="22"/>
          <w:shd w:val="clear" w:color="auto" w:fill="FFFFFF"/>
        </w:rPr>
        <w:t>monitoring</w:t>
      </w:r>
      <w:r w:rsidRPr="00D01336">
        <w:rPr>
          <w:rFonts w:ascii="Calibri" w:hAnsi="Calibri" w:cs="Calibri"/>
          <w:sz w:val="22"/>
          <w:szCs w:val="22"/>
          <w:shd w:val="clear" w:color="auto" w:fill="FFFFFF"/>
        </w:rPr>
        <w:t xml:space="preserve"> dan evaluasi oleh para dewan juri. Akhirnya, perwakilan dari Teknik Kimia ITB ini berhasil masuk ke PIMNAS bersama 735 tim dari 108 perguruan tinggi lainnya. Perjalanan belum selesai sampai ke PIMNAS saja. Tim ini harus membuat poster, artikel ilmiah untuk dimasukkan ke jurnal, dan studi lebih lanjut untuk memperkaya pemahaman akan inovasi yang dibawa. Evaluasi oleh juri pada PIMNAS XXXIV kali ini tergolong sangat komprehensif, baik secara administratif maupun kualitas konten. Namun, empat mahasiswa ini berhasil membuktikan bahwa mereka merupakan salah satu tim terbaik dalam ajang tahunan paling bergengsi di dunia mahasiswa Indonesia</w:t>
      </w:r>
      <w:r w:rsidR="001D2E49" w:rsidRPr="00D01336">
        <w:rPr>
          <w:rFonts w:ascii="Calibri" w:hAnsi="Calibri" w:cs="Calibri"/>
          <w:sz w:val="22"/>
          <w:szCs w:val="22"/>
          <w:shd w:val="clear" w:color="auto" w:fill="FFFFFF"/>
        </w:rPr>
        <w:t>.</w:t>
      </w:r>
    </w:p>
    <w:p w14:paraId="199CA533" w14:textId="77777777" w:rsidR="001D2E49" w:rsidRPr="00D01336" w:rsidRDefault="001D2E49" w:rsidP="001D2E49">
      <w:pPr>
        <w:jc w:val="both"/>
        <w:rPr>
          <w:rFonts w:ascii="Calibri" w:hAnsi="Calibri" w:cs="Calibri"/>
          <w:sz w:val="22"/>
          <w:szCs w:val="22"/>
          <w:shd w:val="clear" w:color="auto" w:fill="FFFFFF"/>
        </w:rPr>
      </w:pPr>
    </w:p>
    <w:p w14:paraId="28DD2860" w14:textId="0EC1FDE1" w:rsidR="00505990" w:rsidRPr="00D01336" w:rsidRDefault="00505990" w:rsidP="001D2E49">
      <w:pPr>
        <w:jc w:val="both"/>
        <w:rPr>
          <w:rFonts w:ascii="Calibri" w:hAnsi="Calibri" w:cs="Calibri"/>
          <w:sz w:val="22"/>
          <w:szCs w:val="22"/>
          <w:shd w:val="clear" w:color="auto" w:fill="FFFFFF"/>
        </w:rPr>
      </w:pPr>
      <w:r w:rsidRPr="00D01336">
        <w:rPr>
          <w:rFonts w:ascii="Calibri" w:hAnsi="Calibri" w:cs="Calibri"/>
          <w:sz w:val="22"/>
          <w:szCs w:val="22"/>
          <w:shd w:val="clear" w:color="auto" w:fill="FFFFFF"/>
        </w:rPr>
        <w:t>Tahun ini, PIMNAS XXXIV mengangkat tema “Menuju Indonesia Emas melalui Kolaborasi untuk Inovasi dalam Bingkai Kearifan Lokal'. Kearifan lokal menjadi kekayaan bangsa yang harus dikembangkan dalam rangka visi Indonesia Emas 2045. Harapannya, tradisi baik ini juga dapat menginspirasi mahasiswa lainnya untuk terlibat langsung dalam riset dan inovasi dalam rangka menyelesaikan masalah yang terjadi dalam kehidupan sehari-hari.</w:t>
      </w:r>
    </w:p>
    <w:p w14:paraId="43355124" w14:textId="7073755E" w:rsidR="00847012" w:rsidRPr="00D01336" w:rsidRDefault="00847012" w:rsidP="001D2E49">
      <w:pPr>
        <w:jc w:val="both"/>
        <w:rPr>
          <w:rFonts w:ascii="Calibri" w:hAnsi="Calibri" w:cs="Calibri"/>
          <w:sz w:val="22"/>
          <w:szCs w:val="22"/>
          <w:shd w:val="clear" w:color="auto" w:fill="FFFFFF"/>
        </w:rPr>
      </w:pPr>
    </w:p>
    <w:p w14:paraId="38A2518A" w14:textId="153380ED" w:rsidR="00847012" w:rsidRPr="00D01336" w:rsidRDefault="00847012" w:rsidP="001D2E49">
      <w:pPr>
        <w:jc w:val="both"/>
        <w:rPr>
          <w:rFonts w:ascii="Calibri" w:hAnsi="Calibri" w:cs="Calibri"/>
          <w:sz w:val="22"/>
          <w:szCs w:val="22"/>
          <w:shd w:val="clear" w:color="auto" w:fill="FFFFFF"/>
        </w:rPr>
      </w:pPr>
      <w:r w:rsidRPr="00D01336">
        <w:rPr>
          <w:rFonts w:ascii="Calibri" w:hAnsi="Calibri" w:cs="Calibri"/>
          <w:sz w:val="22"/>
          <w:szCs w:val="22"/>
          <w:shd w:val="clear" w:color="auto" w:fill="FFFFFF"/>
        </w:rPr>
        <w:t>---</w:t>
      </w:r>
    </w:p>
    <w:p w14:paraId="374A5D12" w14:textId="186A7915" w:rsidR="00847012" w:rsidRPr="00D01336" w:rsidRDefault="00EE2187" w:rsidP="001D2E49">
      <w:pPr>
        <w:jc w:val="both"/>
        <w:rPr>
          <w:rFonts w:ascii="Calibri" w:hAnsi="Calibri" w:cs="Calibri"/>
          <w:sz w:val="22"/>
          <w:szCs w:val="22"/>
        </w:rPr>
      </w:pPr>
      <w:r w:rsidRPr="00D01336">
        <w:rPr>
          <w:rFonts w:ascii="Calibri" w:hAnsi="Calibri" w:cs="Calibri"/>
          <w:noProof/>
          <w:color w:val="666666"/>
          <w:sz w:val="22"/>
          <w:szCs w:val="22"/>
        </w:rPr>
        <w:drawing>
          <wp:anchor distT="0" distB="0" distL="114300" distR="114300" simplePos="0" relativeHeight="251708416" behindDoc="1" locked="0" layoutInCell="1" allowOverlap="1" wp14:anchorId="48FA1FC2" wp14:editId="2A351E45">
            <wp:simplePos x="0" y="0"/>
            <wp:positionH relativeFrom="column">
              <wp:posOffset>-941705</wp:posOffset>
            </wp:positionH>
            <wp:positionV relativeFrom="paragraph">
              <wp:posOffset>205451</wp:posOffset>
            </wp:positionV>
            <wp:extent cx="7575550" cy="5795645"/>
            <wp:effectExtent l="0" t="0" r="6350" b="0"/>
            <wp:wrapNone/>
            <wp:docPr id="67" name="Picture 6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47000"/>
                    <a:stretch/>
                  </pic:blipFill>
                  <pic:spPr bwMode="auto">
                    <a:xfrm>
                      <a:off x="0" y="0"/>
                      <a:ext cx="7575550" cy="579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47EEC" w14:textId="27AF4018" w:rsidR="00847012" w:rsidRPr="00D01336" w:rsidRDefault="00847012" w:rsidP="001D2E49">
      <w:pPr>
        <w:jc w:val="both"/>
        <w:rPr>
          <w:rFonts w:ascii="Calibri" w:hAnsi="Calibri" w:cs="Calibri"/>
          <w:sz w:val="22"/>
          <w:szCs w:val="22"/>
        </w:rPr>
      </w:pPr>
    </w:p>
    <w:p w14:paraId="4762B474" w14:textId="6FBBE099" w:rsidR="00505990" w:rsidRPr="00D01336" w:rsidRDefault="00505990" w:rsidP="00505990">
      <w:pPr>
        <w:spacing w:line="360" w:lineRule="auto"/>
        <w:jc w:val="center"/>
        <w:rPr>
          <w:rFonts w:ascii="Calibri" w:hAnsi="Calibri" w:cs="Calibri"/>
          <w:sz w:val="22"/>
          <w:szCs w:val="22"/>
          <w:shd w:val="clear" w:color="auto" w:fill="FFFFFF"/>
        </w:rPr>
      </w:pPr>
    </w:p>
    <w:p w14:paraId="780EE132" w14:textId="4D26A746" w:rsidR="00C21354" w:rsidRPr="00D01336" w:rsidRDefault="00C21354">
      <w:pPr>
        <w:rPr>
          <w:rFonts w:ascii="Calibri" w:hAnsi="Calibri" w:cs="Calibri"/>
          <w:sz w:val="22"/>
          <w:szCs w:val="22"/>
        </w:rPr>
      </w:pPr>
      <w:r w:rsidRPr="00D01336">
        <w:rPr>
          <w:rFonts w:ascii="Calibri" w:hAnsi="Calibri" w:cs="Calibri"/>
          <w:sz w:val="22"/>
          <w:szCs w:val="22"/>
        </w:rPr>
        <w:br w:type="page"/>
      </w:r>
    </w:p>
    <w:p w14:paraId="79D76D61" w14:textId="690378DF" w:rsidR="00C21354" w:rsidRPr="00D01336" w:rsidRDefault="00C21354" w:rsidP="002A66B3">
      <w:pPr>
        <w:pStyle w:val="Heading1"/>
        <w:jc w:val="both"/>
        <w:rPr>
          <w:rFonts w:ascii="Calibri" w:hAnsi="Calibri" w:cs="Calibri"/>
          <w:b/>
          <w:bCs/>
          <w:color w:val="000000" w:themeColor="text1"/>
        </w:rPr>
      </w:pPr>
      <w:bookmarkStart w:id="7" w:name="_Toc87442137"/>
      <w:r w:rsidRPr="00D01336">
        <w:rPr>
          <w:rFonts w:ascii="Calibri" w:hAnsi="Calibri" w:cs="Calibri"/>
          <w:b/>
          <w:bCs/>
          <w:color w:val="000000" w:themeColor="text1"/>
        </w:rPr>
        <w:lastRenderedPageBreak/>
        <w:t>Mahasiswa Teknik Kimia Memborong Predikat Juara Pada Ajang Chemical Engineering Research Competition 2021</w:t>
      </w:r>
      <w:bookmarkEnd w:id="7"/>
    </w:p>
    <w:p w14:paraId="6079023F" w14:textId="625A328B" w:rsidR="00505990" w:rsidRPr="00D01336" w:rsidRDefault="00505990" w:rsidP="00C21354">
      <w:pPr>
        <w:rPr>
          <w:rFonts w:ascii="Calibri" w:hAnsi="Calibri" w:cs="Calibri"/>
          <w:sz w:val="22"/>
          <w:szCs w:val="22"/>
        </w:rPr>
      </w:pPr>
    </w:p>
    <w:p w14:paraId="3951F03D" w14:textId="177A23A9" w:rsidR="00E30419" w:rsidRPr="00D01336" w:rsidRDefault="00E30419" w:rsidP="00C21354">
      <w:pPr>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8"/>
      </w:tblGrid>
      <w:tr w:rsidR="00E30419" w:rsidRPr="00D01336" w14:paraId="102079EB" w14:textId="77777777" w:rsidTr="00E30419">
        <w:tc>
          <w:tcPr>
            <w:tcW w:w="3006" w:type="dxa"/>
            <w:shd w:val="clear" w:color="auto" w:fill="auto"/>
          </w:tcPr>
          <w:p w14:paraId="58C395F6" w14:textId="77777777" w:rsidR="00E30419" w:rsidRPr="00D01336" w:rsidRDefault="00E30419" w:rsidP="001127F0">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HAKA!</w:t>
            </w:r>
          </w:p>
        </w:tc>
        <w:tc>
          <w:tcPr>
            <w:tcW w:w="3006" w:type="dxa"/>
            <w:shd w:val="clear" w:color="auto" w:fill="auto"/>
          </w:tcPr>
          <w:p w14:paraId="625CE59E" w14:textId="12F2ACB8" w:rsidR="00E30419" w:rsidRPr="00D01336" w:rsidRDefault="00E30419" w:rsidP="001127F0">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Provoje</w:t>
            </w:r>
          </w:p>
        </w:tc>
        <w:tc>
          <w:tcPr>
            <w:tcW w:w="3008" w:type="dxa"/>
            <w:shd w:val="clear" w:color="auto" w:fill="auto"/>
          </w:tcPr>
          <w:p w14:paraId="20E1C3C7" w14:textId="03945CF4" w:rsidR="00E30419" w:rsidRPr="00D01336" w:rsidRDefault="00E30419" w:rsidP="001127F0">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Industrial Team</w:t>
            </w:r>
          </w:p>
        </w:tc>
      </w:tr>
      <w:tr w:rsidR="00E30419" w:rsidRPr="00D01336" w14:paraId="559A9111" w14:textId="77777777" w:rsidTr="00E30419">
        <w:tc>
          <w:tcPr>
            <w:tcW w:w="3006" w:type="dxa"/>
            <w:shd w:val="clear" w:color="auto" w:fill="auto"/>
          </w:tcPr>
          <w:p w14:paraId="48F1F0EE" w14:textId="77777777"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 xml:space="preserve">Timotius Weslie (13018044) </w:t>
            </w:r>
          </w:p>
        </w:tc>
        <w:tc>
          <w:tcPr>
            <w:tcW w:w="3006" w:type="dxa"/>
            <w:shd w:val="clear" w:color="auto" w:fill="auto"/>
          </w:tcPr>
          <w:p w14:paraId="04B4BC06" w14:textId="1C1A6A19" w:rsidR="00E30419" w:rsidRPr="00D01336" w:rsidRDefault="00E30419" w:rsidP="001127F0">
            <w:pPr>
              <w:textAlignment w:val="baseline"/>
              <w:rPr>
                <w:rFonts w:ascii="Calibri" w:hAnsi="Calibri" w:cs="Calibri"/>
                <w:color w:val="666666"/>
                <w:sz w:val="22"/>
                <w:szCs w:val="22"/>
              </w:rPr>
            </w:pPr>
            <w:r w:rsidRPr="00D01336">
              <w:rPr>
                <w:rFonts w:ascii="Calibri" w:hAnsi="Calibri" w:cs="Calibri"/>
                <w:color w:val="666666"/>
                <w:sz w:val="22"/>
                <w:szCs w:val="22"/>
              </w:rPr>
              <w:t>Habibil Ghifary El Imam (13018075)</w:t>
            </w:r>
          </w:p>
        </w:tc>
        <w:tc>
          <w:tcPr>
            <w:tcW w:w="3008" w:type="dxa"/>
            <w:shd w:val="clear" w:color="auto" w:fill="auto"/>
          </w:tcPr>
          <w:p w14:paraId="249DD253" w14:textId="5CE44B11"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Daud Aditya (13018059)</w:t>
            </w:r>
          </w:p>
        </w:tc>
      </w:tr>
      <w:tr w:rsidR="00E30419" w:rsidRPr="00D01336" w14:paraId="015183AE" w14:textId="77777777" w:rsidTr="00E30419">
        <w:tc>
          <w:tcPr>
            <w:tcW w:w="3006" w:type="dxa"/>
            <w:shd w:val="clear" w:color="auto" w:fill="auto"/>
          </w:tcPr>
          <w:p w14:paraId="25BC2DFE" w14:textId="77777777"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Vincent Felixius (13018100)</w:t>
            </w:r>
          </w:p>
        </w:tc>
        <w:tc>
          <w:tcPr>
            <w:tcW w:w="3006" w:type="dxa"/>
            <w:shd w:val="clear" w:color="auto" w:fill="auto"/>
          </w:tcPr>
          <w:p w14:paraId="3F3D2391" w14:textId="55E534E0" w:rsidR="00E30419" w:rsidRPr="00D01336" w:rsidRDefault="00E30419" w:rsidP="001127F0">
            <w:pPr>
              <w:textAlignment w:val="baseline"/>
              <w:rPr>
                <w:rFonts w:ascii="Calibri" w:hAnsi="Calibri" w:cs="Calibri"/>
                <w:color w:val="666666"/>
                <w:sz w:val="22"/>
                <w:szCs w:val="22"/>
              </w:rPr>
            </w:pPr>
            <w:r w:rsidRPr="00D01336">
              <w:rPr>
                <w:rFonts w:ascii="Calibri" w:hAnsi="Calibri" w:cs="Calibri"/>
                <w:color w:val="666666"/>
                <w:sz w:val="22"/>
                <w:szCs w:val="22"/>
              </w:rPr>
              <w:t>Desylionie O. Winata (13918099)</w:t>
            </w:r>
          </w:p>
        </w:tc>
        <w:tc>
          <w:tcPr>
            <w:tcW w:w="3008" w:type="dxa"/>
            <w:shd w:val="clear" w:color="auto" w:fill="auto"/>
          </w:tcPr>
          <w:p w14:paraId="278A57A8" w14:textId="5C311594"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Adhi Satriyatama (13018095)</w:t>
            </w:r>
          </w:p>
        </w:tc>
      </w:tr>
      <w:tr w:rsidR="00E30419" w:rsidRPr="00D01336" w14:paraId="32006133" w14:textId="77777777" w:rsidTr="00E30419">
        <w:tc>
          <w:tcPr>
            <w:tcW w:w="3006" w:type="dxa"/>
            <w:shd w:val="clear" w:color="auto" w:fill="auto"/>
          </w:tcPr>
          <w:p w14:paraId="2F354DCE" w14:textId="598BE99E"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Bryan (13018079)</w:t>
            </w:r>
          </w:p>
        </w:tc>
        <w:tc>
          <w:tcPr>
            <w:tcW w:w="3006" w:type="dxa"/>
            <w:shd w:val="clear" w:color="auto" w:fill="auto"/>
          </w:tcPr>
          <w:p w14:paraId="2AF69607" w14:textId="552A4F10" w:rsidR="00E30419" w:rsidRPr="00D01336" w:rsidRDefault="00E30419" w:rsidP="001127F0">
            <w:pPr>
              <w:textAlignment w:val="baseline"/>
              <w:rPr>
                <w:rFonts w:ascii="Calibri" w:hAnsi="Calibri" w:cs="Calibri"/>
                <w:color w:val="666666"/>
                <w:sz w:val="22"/>
                <w:szCs w:val="22"/>
              </w:rPr>
            </w:pPr>
          </w:p>
        </w:tc>
        <w:tc>
          <w:tcPr>
            <w:tcW w:w="3008" w:type="dxa"/>
            <w:shd w:val="clear" w:color="auto" w:fill="auto"/>
          </w:tcPr>
          <w:p w14:paraId="50E666BE" w14:textId="34FFABBD" w:rsidR="00E30419" w:rsidRPr="00D01336" w:rsidRDefault="00E30419"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Henry Susilo (13019096)</w:t>
            </w:r>
          </w:p>
        </w:tc>
      </w:tr>
    </w:tbl>
    <w:p w14:paraId="43B6D985" w14:textId="77777777" w:rsidR="00E30419" w:rsidRPr="00D01336" w:rsidRDefault="00E30419" w:rsidP="00C21354">
      <w:pPr>
        <w:rPr>
          <w:rFonts w:ascii="Calibri" w:hAnsi="Calibri" w:cs="Calibri"/>
          <w:sz w:val="22"/>
          <w:szCs w:val="22"/>
        </w:rPr>
      </w:pPr>
    </w:p>
    <w:p w14:paraId="6EDD631B" w14:textId="3E300868" w:rsidR="00C21354" w:rsidRPr="00D01336" w:rsidRDefault="00C21354" w:rsidP="00C21354">
      <w:pPr>
        <w:rPr>
          <w:rFonts w:ascii="Calibri" w:hAnsi="Calibri" w:cs="Calibri"/>
          <w:sz w:val="22"/>
          <w:szCs w:val="22"/>
        </w:rPr>
      </w:pPr>
    </w:p>
    <w:p w14:paraId="5C180C79" w14:textId="084F9660" w:rsidR="00C21354" w:rsidRPr="00D01336" w:rsidRDefault="00C21354" w:rsidP="00C21354">
      <w:pPr>
        <w:jc w:val="both"/>
        <w:rPr>
          <w:rFonts w:ascii="Calibri" w:hAnsi="Calibri" w:cs="Calibri"/>
          <w:sz w:val="22"/>
          <w:szCs w:val="22"/>
        </w:rPr>
      </w:pPr>
      <w:r w:rsidRPr="00D01336">
        <w:rPr>
          <w:rFonts w:ascii="Calibri" w:hAnsi="Calibri" w:cs="Calibri"/>
          <w:color w:val="262626"/>
          <w:sz w:val="22"/>
          <w:szCs w:val="22"/>
          <w:shd w:val="clear" w:color="auto" w:fill="FFFFFF"/>
        </w:rPr>
        <w:t>Tim dari Teknik Kimia Insitut Teknologi Bandung berhasil memenangkan CERCo Scientific Paper Competition dengan ajang internasional yang diselenggarakan oleh Universitas Diponegoro. Tidak tanggung-tanggung, tim dari ITB memborong predikat juara 1, 2, dan 3 pada lomba tersebut. Juara 1 diperoleh oleh tim HAKA! yang diketuai Timotius Weslie (13018044) dengan anggota Bryan (13018079) dan Vincent Felixius (13018100) yang dibimbing secara langsung oleh Wibawa Hendra Saputera, S.Si., M.Si., M.Sc., Ph.D., dosen dari KK Energi dan Sistem Pemroses Teknik Kimia. Juara 2 diperoleh oleh tim Provoje dengan ketua Habibil Ghifary El Imam (13018075) dan anggota Desylionie Onggani Winata (13918099) yang juga dibimbing oleh Wibawa Hendra Saputera, S.Si., M.Si., M.Sc., Ph.D. Serta juara 3 diperoleh oleh Industrial Team dengan ketua Daud Aditya (13018059) dengan anggota Adhi Satriyatama (13018095) dan Henry Susilo (13019096) yang dibimbing oleh Jenny Rizkiana, ST., Ph.D.</w:t>
      </w:r>
    </w:p>
    <w:p w14:paraId="53BF5286" w14:textId="43F2560C" w:rsidR="00C21354" w:rsidRPr="00D01336" w:rsidRDefault="00C21354" w:rsidP="00C21354">
      <w:pPr>
        <w:rPr>
          <w:rFonts w:ascii="Calibri" w:hAnsi="Calibri" w:cs="Calibri"/>
          <w:sz w:val="22"/>
          <w:szCs w:val="22"/>
        </w:rPr>
      </w:pPr>
    </w:p>
    <w:p w14:paraId="42DBDDAE" w14:textId="55E0F04E" w:rsidR="00E30419" w:rsidRPr="00D01336" w:rsidRDefault="00E30419" w:rsidP="00C21354">
      <w:pPr>
        <w:rPr>
          <w:rFonts w:ascii="Calibri" w:hAnsi="Calibri" w:cs="Calibri"/>
          <w:sz w:val="22"/>
          <w:szCs w:val="22"/>
        </w:rPr>
      </w:pPr>
    </w:p>
    <w:p w14:paraId="316FCF3B" w14:textId="673E8A52" w:rsidR="00E30419" w:rsidRPr="00D01336" w:rsidRDefault="00E30419" w:rsidP="00CE0B72">
      <w:pPr>
        <w:jc w:val="center"/>
        <w:rPr>
          <w:rFonts w:ascii="Calibri" w:hAnsi="Calibri" w:cs="Calibri"/>
          <w:sz w:val="22"/>
          <w:szCs w:val="22"/>
        </w:rPr>
      </w:pPr>
      <w:r w:rsidRPr="00D01336">
        <w:rPr>
          <w:rFonts w:ascii="Calibri" w:hAnsi="Calibri" w:cs="Calibri"/>
          <w:noProof/>
          <w:sz w:val="22"/>
          <w:szCs w:val="22"/>
        </w:rPr>
        <w:drawing>
          <wp:inline distT="0" distB="0" distL="0" distR="0" wp14:anchorId="44AA0F75" wp14:editId="62FA71E5">
            <wp:extent cx="3976576" cy="3976576"/>
            <wp:effectExtent l="0" t="0" r="5080" b="508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3419" cy="3983419"/>
                    </a:xfrm>
                    <a:prstGeom prst="rect">
                      <a:avLst/>
                    </a:prstGeom>
                  </pic:spPr>
                </pic:pic>
              </a:graphicData>
            </a:graphic>
          </wp:inline>
        </w:drawing>
      </w:r>
    </w:p>
    <w:p w14:paraId="2893D31E" w14:textId="77777777" w:rsidR="00435BFF" w:rsidRPr="00D01336" w:rsidRDefault="00435BFF" w:rsidP="00341CA7">
      <w:pPr>
        <w:jc w:val="both"/>
        <w:rPr>
          <w:rFonts w:ascii="Calibri" w:hAnsi="Calibri" w:cs="Calibri"/>
          <w:color w:val="666666"/>
          <w:sz w:val="22"/>
          <w:szCs w:val="22"/>
          <w:shd w:val="clear" w:color="auto" w:fill="FFFFFF"/>
        </w:rPr>
      </w:pPr>
    </w:p>
    <w:p w14:paraId="1750EE2E" w14:textId="2A480926" w:rsidR="00341CA7" w:rsidRPr="00D01336" w:rsidRDefault="00341CA7" w:rsidP="00341CA7">
      <w:pPr>
        <w:jc w:val="both"/>
        <w:rPr>
          <w:rFonts w:ascii="Calibri" w:hAnsi="Calibri" w:cs="Calibri"/>
          <w:color w:val="666666"/>
          <w:sz w:val="22"/>
          <w:szCs w:val="22"/>
          <w:shd w:val="clear" w:color="auto" w:fill="FFFFFF"/>
        </w:rPr>
      </w:pPr>
      <w:r w:rsidRPr="00D01336">
        <w:rPr>
          <w:rFonts w:ascii="Calibri" w:hAnsi="Calibri" w:cs="Calibri"/>
          <w:color w:val="666666"/>
          <w:sz w:val="22"/>
          <w:szCs w:val="22"/>
          <w:shd w:val="clear" w:color="auto" w:fill="FFFFFF"/>
        </w:rPr>
        <w:lastRenderedPageBreak/>
        <w:t>Karya ilmiah yang dibawakan oleh tim pertama berjudul “Urea-Lignite Composite Fertilizer as A Promising Innovation Towards Environmentally FriendlyAgriculture Industry”. Karya ini membahas alternatif penggunaan batubara sebagai bahan komposit dengan pupuk urea. Pupuk komposit ini dapat mengurangi proses denitrifikasi gas rumah kaca N2O serta meningkatkan efisiensi penggunaan pupuk bagi tanaman. Pupuk ini juga lebih murah dibanding pupuk konvensional yang ada sehingga dapat meningkatkan pendapatan bagi petani di Indonesia.</w:t>
      </w:r>
    </w:p>
    <w:p w14:paraId="7AC69050" w14:textId="2E9B4121" w:rsidR="00341CA7" w:rsidRPr="00D01336" w:rsidRDefault="00341CA7" w:rsidP="00341CA7">
      <w:pPr>
        <w:jc w:val="both"/>
        <w:rPr>
          <w:rFonts w:ascii="Calibri" w:hAnsi="Calibri" w:cs="Calibri"/>
          <w:color w:val="666666"/>
          <w:sz w:val="22"/>
          <w:szCs w:val="22"/>
          <w:shd w:val="clear" w:color="auto" w:fill="FFFFFF"/>
        </w:rPr>
      </w:pPr>
    </w:p>
    <w:p w14:paraId="4F492014" w14:textId="42912A29" w:rsidR="00341CA7" w:rsidRPr="00D01336" w:rsidRDefault="00341CA7" w:rsidP="00341CA7">
      <w:pPr>
        <w:jc w:val="both"/>
        <w:rPr>
          <w:rFonts w:ascii="Calibri" w:hAnsi="Calibri" w:cs="Calibri"/>
          <w:sz w:val="22"/>
          <w:szCs w:val="22"/>
        </w:rPr>
      </w:pPr>
      <w:r w:rsidRPr="00D01336">
        <w:rPr>
          <w:rFonts w:ascii="Calibri" w:hAnsi="Calibri" w:cs="Calibri"/>
          <w:color w:val="666666"/>
          <w:sz w:val="22"/>
          <w:szCs w:val="22"/>
          <w:shd w:val="clear" w:color="auto" w:fill="FFFFFF"/>
        </w:rPr>
        <w:t xml:space="preserve">Tim kedua membawa karya ilmiah dengan judul “Comparison of CO2 Capture for Indonesia’s Environmentally Friendly Yet Sustainable Power Plant: A Case Study of Coal Fired Power Plant” yang membahas tentang teknologi penangkapan CO2 atau carbon capture untuk PLTU Batubara. Proses penangkapan CO2 bertujuan untuk mengurangi emisi gas rumah kaca dari PLTU, namun dengan menghasilkan produk yang bernilai jual. Proses yang diusulkan adalah absorpsi CO2 berbasis karbonasi mineral, yaitu menggunakan pelarut basa </w:t>
      </w:r>
      <w:proofErr w:type="gramStart"/>
      <w:r w:rsidRPr="00D01336">
        <w:rPr>
          <w:rFonts w:ascii="Calibri" w:hAnsi="Calibri" w:cs="Calibri"/>
          <w:color w:val="666666"/>
          <w:sz w:val="22"/>
          <w:szCs w:val="22"/>
          <w:shd w:val="clear" w:color="auto" w:fill="FFFFFF"/>
        </w:rPr>
        <w:t>Ca(</w:t>
      </w:r>
      <w:proofErr w:type="gramEnd"/>
      <w:r w:rsidRPr="00D01336">
        <w:rPr>
          <w:rFonts w:ascii="Calibri" w:hAnsi="Calibri" w:cs="Calibri"/>
          <w:color w:val="666666"/>
          <w:sz w:val="22"/>
          <w:szCs w:val="22"/>
          <w:shd w:val="clear" w:color="auto" w:fill="FFFFFF"/>
        </w:rPr>
        <w:t>OH)2 dan gas CO2 didapatkan dari emisi gas buang PLTU Batubara. Produk yang dihasilkan antara lain berupa soda ash (Na2CO3), larutan CaCl2 yang umum digunakan untuk de-icing, dan air RO.</w:t>
      </w:r>
    </w:p>
    <w:p w14:paraId="151E5067" w14:textId="23CA7CC3" w:rsidR="00341CA7" w:rsidRPr="00D01336" w:rsidRDefault="00341CA7" w:rsidP="00341CA7">
      <w:pPr>
        <w:jc w:val="both"/>
        <w:rPr>
          <w:rFonts w:ascii="Calibri" w:hAnsi="Calibri" w:cs="Calibri"/>
          <w:sz w:val="22"/>
          <w:szCs w:val="22"/>
        </w:rPr>
      </w:pPr>
    </w:p>
    <w:p w14:paraId="5859707D" w14:textId="5C68DAC7" w:rsidR="00341CA7" w:rsidRPr="00D01336" w:rsidRDefault="00341CA7" w:rsidP="00341CA7">
      <w:pPr>
        <w:jc w:val="both"/>
        <w:rPr>
          <w:rFonts w:ascii="Calibri" w:hAnsi="Calibri" w:cs="Calibri"/>
          <w:sz w:val="22"/>
          <w:szCs w:val="22"/>
        </w:rPr>
      </w:pPr>
      <w:r w:rsidRPr="00D01336">
        <w:rPr>
          <w:rFonts w:ascii="Calibri" w:hAnsi="Calibri" w:cs="Calibri"/>
          <w:color w:val="666666"/>
          <w:sz w:val="22"/>
          <w:szCs w:val="22"/>
          <w:shd w:val="clear" w:color="auto" w:fill="FFFFFF"/>
        </w:rPr>
        <w:t>Dan tim ketiga membawa karya ilmiah dengan judul “Valorization of Carbon Dioxide Through Thermocatalytic Process into Value-Added Fuels Over Rice Husk Ash-Derived Zeolite Catalyst”. Karya ini menyajikan pengembangan terkini dalam sintesis hidrokarbon ringan melalui mekanisme termokatalitik (hidrogenasi). Simulasi proses, dampak ekonomi, lingkungan, dan sosial, serta prospeknya juga ditampilkan dalam makalah ini dengan pembahasan dan analisis yang komprehensif. Perangkat lunak simulasi proses, Aspen Plus V.8, digunakan untuk mengevaluasi neraca panas dan massa serta beberapa parameter ekonomis. Keluaran dari simulasi akan menjadi bagian dari parameter kelayakan proses ini untuk keperluan industrialisasi. Berdasarkan hasil tersebut, dengan jumlah bahan bakar yang dihasilkan, valorisasi CO2 menjadi bahan bakar bernilai tambah akan memungkinkan ekonomi sirkular dan jalur alternatif untuk memanfaatkan emisi gas rumah kaca.</w:t>
      </w:r>
    </w:p>
    <w:p w14:paraId="21C106F5" w14:textId="028C171A" w:rsidR="00341CA7" w:rsidRPr="00D01336" w:rsidRDefault="00341CA7" w:rsidP="00341CA7">
      <w:pPr>
        <w:rPr>
          <w:rFonts w:ascii="Calibri" w:hAnsi="Calibri" w:cs="Calibri"/>
          <w:sz w:val="22"/>
          <w:szCs w:val="22"/>
        </w:rPr>
      </w:pPr>
    </w:p>
    <w:p w14:paraId="650F15A5" w14:textId="273C6AB8" w:rsidR="00341CA7" w:rsidRPr="00D01336" w:rsidRDefault="00341CA7" w:rsidP="00341CA7">
      <w:pPr>
        <w:rPr>
          <w:rFonts w:ascii="Calibri" w:hAnsi="Calibri" w:cs="Calibri"/>
          <w:sz w:val="22"/>
          <w:szCs w:val="22"/>
        </w:rPr>
      </w:pPr>
      <w:r w:rsidRPr="00D01336">
        <w:rPr>
          <w:rFonts w:ascii="Calibri" w:hAnsi="Calibri" w:cs="Calibri"/>
          <w:sz w:val="22"/>
          <w:szCs w:val="22"/>
        </w:rPr>
        <w:t>---</w:t>
      </w:r>
    </w:p>
    <w:p w14:paraId="19F454AA" w14:textId="32A1C96B" w:rsidR="00AF1D4C" w:rsidRPr="00D01336" w:rsidRDefault="00AF1D4C" w:rsidP="00341CA7">
      <w:pPr>
        <w:rPr>
          <w:rFonts w:ascii="Calibri" w:hAnsi="Calibri" w:cs="Calibri"/>
          <w:sz w:val="22"/>
          <w:szCs w:val="22"/>
        </w:rPr>
      </w:pPr>
      <w:r w:rsidRPr="00D01336">
        <w:rPr>
          <w:rFonts w:ascii="Calibri" w:hAnsi="Calibri" w:cs="Calibri"/>
          <w:noProof/>
          <w:color w:val="666666"/>
          <w:sz w:val="22"/>
          <w:szCs w:val="22"/>
        </w:rPr>
        <w:drawing>
          <wp:anchor distT="0" distB="0" distL="114300" distR="114300" simplePos="0" relativeHeight="251710464" behindDoc="1" locked="0" layoutInCell="1" allowOverlap="1" wp14:anchorId="26D4046B" wp14:editId="6C8E604E">
            <wp:simplePos x="0" y="0"/>
            <wp:positionH relativeFrom="column">
              <wp:posOffset>-937567</wp:posOffset>
            </wp:positionH>
            <wp:positionV relativeFrom="paragraph">
              <wp:posOffset>211754</wp:posOffset>
            </wp:positionV>
            <wp:extent cx="7575550" cy="5011420"/>
            <wp:effectExtent l="0" t="0" r="6350" b="5080"/>
            <wp:wrapNone/>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12">
                      <a:extLst>
                        <a:ext uri="{28A0092B-C50C-407E-A947-70E740481C1C}">
                          <a14:useLocalDpi xmlns:a14="http://schemas.microsoft.com/office/drawing/2010/main" val="0"/>
                        </a:ext>
                      </a:extLst>
                    </a:blip>
                    <a:srcRect t="54178"/>
                    <a:stretch/>
                  </pic:blipFill>
                  <pic:spPr bwMode="auto">
                    <a:xfrm>
                      <a:off x="0" y="0"/>
                      <a:ext cx="7575550" cy="501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81855" w14:textId="5738A1BE" w:rsidR="00AF1D4C" w:rsidRPr="00D01336" w:rsidRDefault="00AF1D4C">
      <w:pPr>
        <w:rPr>
          <w:rFonts w:ascii="Calibri" w:hAnsi="Calibri" w:cs="Calibri"/>
          <w:sz w:val="22"/>
          <w:szCs w:val="22"/>
        </w:rPr>
      </w:pPr>
      <w:r w:rsidRPr="00D01336">
        <w:rPr>
          <w:rFonts w:ascii="Calibri" w:hAnsi="Calibri" w:cs="Calibri"/>
          <w:sz w:val="22"/>
          <w:szCs w:val="22"/>
        </w:rPr>
        <w:br w:type="page"/>
      </w:r>
    </w:p>
    <w:p w14:paraId="09AF9DAA" w14:textId="0749F4BF" w:rsidR="00341CA7" w:rsidRPr="00D01336" w:rsidRDefault="00341CA7" w:rsidP="00341CA7">
      <w:pPr>
        <w:rPr>
          <w:rFonts w:ascii="Calibri" w:hAnsi="Calibri" w:cs="Calibri"/>
          <w:sz w:val="22"/>
          <w:szCs w:val="22"/>
        </w:rPr>
      </w:pPr>
    </w:p>
    <w:p w14:paraId="03B8EE15" w14:textId="508D4695" w:rsidR="00AF1D4C" w:rsidRPr="00D01336" w:rsidRDefault="00E92FCB" w:rsidP="00AF1D4C">
      <w:pPr>
        <w:pStyle w:val="Heading1"/>
        <w:jc w:val="both"/>
        <w:rPr>
          <w:rFonts w:ascii="Calibri" w:hAnsi="Calibri" w:cs="Calibri"/>
          <w:b/>
          <w:bCs/>
          <w:color w:val="000000" w:themeColor="text1"/>
        </w:rPr>
      </w:pPr>
      <w:bookmarkStart w:id="8" w:name="_Toc87442138"/>
      <w:r w:rsidRPr="00D01336">
        <w:rPr>
          <w:rFonts w:ascii="Calibri" w:hAnsi="Calibri" w:cs="Calibri"/>
          <w:b/>
          <w:bCs/>
          <w:color w:val="000000" w:themeColor="text1"/>
        </w:rPr>
        <w:t>Dua Tim Teknik Kimia ITB Berhasil Meraih Juara 1 dan</w:t>
      </w:r>
      <w:r w:rsidR="002A66B3" w:rsidRPr="00D01336">
        <w:rPr>
          <w:rFonts w:ascii="Calibri" w:hAnsi="Calibri" w:cs="Calibri"/>
          <w:b/>
          <w:bCs/>
          <w:color w:val="000000" w:themeColor="text1"/>
        </w:rPr>
        <w:t xml:space="preserve"> Juara </w:t>
      </w:r>
      <w:r w:rsidRPr="00D01336">
        <w:rPr>
          <w:rFonts w:ascii="Calibri" w:hAnsi="Calibri" w:cs="Calibri"/>
          <w:b/>
          <w:bCs/>
          <w:color w:val="000000" w:themeColor="text1"/>
        </w:rPr>
        <w:t>2 di Ajang Come and Innovate in Chemical Engineering Phenomenal Competition (CONCEPT) 2021</w:t>
      </w:r>
      <w:bookmarkEnd w:id="8"/>
    </w:p>
    <w:p w14:paraId="689257CB" w14:textId="77777777" w:rsidR="00AF1D4C" w:rsidRPr="00D01336" w:rsidRDefault="00AF1D4C" w:rsidP="00AF1D4C">
      <w:pPr>
        <w:rPr>
          <w:rFonts w:ascii="Calibri" w:hAnsi="Calibri" w:cs="Calibri"/>
          <w:sz w:val="22"/>
          <w:szCs w:val="22"/>
        </w:rPr>
      </w:pPr>
    </w:p>
    <w:p w14:paraId="513F017A" w14:textId="5AA133AF" w:rsidR="00AF1D4C" w:rsidRPr="00D01336" w:rsidRDefault="00AF1D4C" w:rsidP="00AF1D4C">
      <w:pPr>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3006"/>
      </w:tblGrid>
      <w:tr w:rsidR="007B0CE2" w:rsidRPr="00D01336" w14:paraId="0C975627" w14:textId="77777777" w:rsidTr="001127F0">
        <w:tc>
          <w:tcPr>
            <w:tcW w:w="3006" w:type="dxa"/>
            <w:shd w:val="clear" w:color="auto" w:fill="auto"/>
          </w:tcPr>
          <w:p w14:paraId="79289363" w14:textId="394E4560" w:rsidR="007B0CE2" w:rsidRPr="00D01336" w:rsidRDefault="007B0CE2" w:rsidP="001127F0">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CLARITTA</w:t>
            </w:r>
          </w:p>
        </w:tc>
        <w:tc>
          <w:tcPr>
            <w:tcW w:w="3006" w:type="dxa"/>
            <w:shd w:val="clear" w:color="auto" w:fill="auto"/>
          </w:tcPr>
          <w:p w14:paraId="24AB36A6" w14:textId="03059DE2" w:rsidR="007B0CE2" w:rsidRPr="00D01336" w:rsidRDefault="007B0CE2" w:rsidP="001127F0">
            <w:pPr>
              <w:jc w:val="both"/>
              <w:textAlignment w:val="baseline"/>
              <w:rPr>
                <w:rFonts w:ascii="Calibri" w:hAnsi="Calibri" w:cs="Calibri"/>
                <w:b/>
                <w:bCs/>
                <w:color w:val="666666"/>
                <w:sz w:val="22"/>
                <w:szCs w:val="22"/>
              </w:rPr>
            </w:pPr>
            <w:r w:rsidRPr="00D01336">
              <w:rPr>
                <w:rFonts w:ascii="Calibri" w:hAnsi="Calibri" w:cs="Calibri"/>
                <w:b/>
                <w:bCs/>
                <w:color w:val="666666"/>
                <w:sz w:val="22"/>
                <w:szCs w:val="22"/>
              </w:rPr>
              <w:t>TIM TITO</w:t>
            </w:r>
          </w:p>
        </w:tc>
      </w:tr>
      <w:tr w:rsidR="007B0CE2" w:rsidRPr="00D01336" w14:paraId="1988A416" w14:textId="77777777" w:rsidTr="001127F0">
        <w:tc>
          <w:tcPr>
            <w:tcW w:w="3006" w:type="dxa"/>
            <w:shd w:val="clear" w:color="auto" w:fill="auto"/>
          </w:tcPr>
          <w:p w14:paraId="24D0C3CD" w14:textId="23D8A6A0" w:rsidR="007B0CE2" w:rsidRPr="00D01336" w:rsidRDefault="007B0CE2"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Claritta Sukmalovelina (13018092)</w:t>
            </w:r>
          </w:p>
        </w:tc>
        <w:tc>
          <w:tcPr>
            <w:tcW w:w="3006" w:type="dxa"/>
            <w:shd w:val="clear" w:color="auto" w:fill="auto"/>
          </w:tcPr>
          <w:p w14:paraId="77F45AB3" w14:textId="0A791CDF" w:rsidR="007B0CE2" w:rsidRPr="00D01336" w:rsidRDefault="007B0CE2" w:rsidP="001127F0">
            <w:pPr>
              <w:textAlignment w:val="baseline"/>
              <w:rPr>
                <w:rFonts w:ascii="Calibri" w:hAnsi="Calibri" w:cs="Calibri"/>
                <w:color w:val="666666"/>
                <w:sz w:val="22"/>
                <w:szCs w:val="22"/>
              </w:rPr>
            </w:pPr>
            <w:r w:rsidRPr="00D01336">
              <w:rPr>
                <w:rFonts w:ascii="Calibri" w:hAnsi="Calibri" w:cs="Calibri"/>
                <w:color w:val="666666"/>
                <w:sz w:val="22"/>
                <w:szCs w:val="22"/>
              </w:rPr>
              <w:t>Tito Wijayanto (13019041)</w:t>
            </w:r>
          </w:p>
        </w:tc>
      </w:tr>
      <w:tr w:rsidR="007B0CE2" w:rsidRPr="00D01336" w14:paraId="37F11A83" w14:textId="77777777" w:rsidTr="001127F0">
        <w:tc>
          <w:tcPr>
            <w:tcW w:w="3006" w:type="dxa"/>
            <w:shd w:val="clear" w:color="auto" w:fill="auto"/>
          </w:tcPr>
          <w:p w14:paraId="2A0B9292" w14:textId="23DEA125" w:rsidR="007B0CE2" w:rsidRPr="00D01336" w:rsidRDefault="007B0CE2" w:rsidP="001127F0">
            <w:pPr>
              <w:jc w:val="both"/>
              <w:textAlignment w:val="baseline"/>
              <w:rPr>
                <w:rFonts w:ascii="Calibri" w:hAnsi="Calibri" w:cs="Calibri"/>
                <w:color w:val="666666"/>
                <w:sz w:val="22"/>
                <w:szCs w:val="22"/>
              </w:rPr>
            </w:pPr>
            <w:r w:rsidRPr="00D01336">
              <w:rPr>
                <w:rFonts w:ascii="Calibri" w:hAnsi="Calibri" w:cs="Calibri"/>
                <w:color w:val="666666"/>
                <w:sz w:val="22"/>
                <w:szCs w:val="22"/>
              </w:rPr>
              <w:t>Zulfah Amala (13018087)</w:t>
            </w:r>
          </w:p>
        </w:tc>
        <w:tc>
          <w:tcPr>
            <w:tcW w:w="3006" w:type="dxa"/>
            <w:shd w:val="clear" w:color="auto" w:fill="auto"/>
          </w:tcPr>
          <w:p w14:paraId="1902B5D2" w14:textId="3E0F7699" w:rsidR="007B0CE2" w:rsidRPr="00D01336" w:rsidRDefault="007B0CE2" w:rsidP="001127F0">
            <w:pPr>
              <w:textAlignment w:val="baseline"/>
              <w:rPr>
                <w:rFonts w:ascii="Calibri" w:hAnsi="Calibri" w:cs="Calibri"/>
                <w:color w:val="666666"/>
                <w:sz w:val="22"/>
                <w:szCs w:val="22"/>
              </w:rPr>
            </w:pPr>
            <w:r w:rsidRPr="00D01336">
              <w:rPr>
                <w:rFonts w:ascii="Calibri" w:hAnsi="Calibri" w:cs="Calibri"/>
                <w:color w:val="666666"/>
                <w:sz w:val="22"/>
                <w:szCs w:val="22"/>
              </w:rPr>
              <w:t>Aurellia Clara Tania (14319021)</w:t>
            </w:r>
          </w:p>
        </w:tc>
      </w:tr>
      <w:tr w:rsidR="007B0CE2" w:rsidRPr="00D01336" w14:paraId="4EA9332C" w14:textId="77777777" w:rsidTr="001127F0">
        <w:tc>
          <w:tcPr>
            <w:tcW w:w="3006" w:type="dxa"/>
            <w:shd w:val="clear" w:color="auto" w:fill="auto"/>
          </w:tcPr>
          <w:p w14:paraId="3792E33D" w14:textId="310C3728" w:rsidR="007B0CE2" w:rsidRPr="00D01336" w:rsidRDefault="00D01336" w:rsidP="001127F0">
            <w:pPr>
              <w:jc w:val="both"/>
              <w:textAlignment w:val="baseline"/>
              <w:rPr>
                <w:rFonts w:ascii="Calibri" w:hAnsi="Calibri" w:cs="Calibri"/>
                <w:color w:val="666666"/>
                <w:sz w:val="22"/>
                <w:szCs w:val="22"/>
              </w:rPr>
            </w:pPr>
            <w:r w:rsidRPr="00D01336">
              <w:rPr>
                <w:rFonts w:ascii="Calibri" w:hAnsi="Calibri" w:cs="Calibri"/>
                <w:noProof/>
                <w:sz w:val="22"/>
                <w:szCs w:val="22"/>
              </w:rPr>
              <w:drawing>
                <wp:anchor distT="0" distB="0" distL="114300" distR="114300" simplePos="0" relativeHeight="251718656" behindDoc="0" locked="0" layoutInCell="1" allowOverlap="1" wp14:anchorId="399341CB" wp14:editId="43E9561C">
                  <wp:simplePos x="0" y="0"/>
                  <wp:positionH relativeFrom="column">
                    <wp:posOffset>69082</wp:posOffset>
                  </wp:positionH>
                  <wp:positionV relativeFrom="paragraph">
                    <wp:posOffset>503792</wp:posOffset>
                  </wp:positionV>
                  <wp:extent cx="3678555" cy="3678555"/>
                  <wp:effectExtent l="0" t="0" r="0" b="0"/>
                  <wp:wrapSquare wrapText="bothSides"/>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8555" cy="3678555"/>
                          </a:xfrm>
                          <a:prstGeom prst="rect">
                            <a:avLst/>
                          </a:prstGeom>
                        </pic:spPr>
                      </pic:pic>
                    </a:graphicData>
                  </a:graphic>
                  <wp14:sizeRelH relativeFrom="margin">
                    <wp14:pctWidth>0</wp14:pctWidth>
                  </wp14:sizeRelH>
                  <wp14:sizeRelV relativeFrom="margin">
                    <wp14:pctHeight>0</wp14:pctHeight>
                  </wp14:sizeRelV>
                </wp:anchor>
              </w:drawing>
            </w:r>
            <w:r w:rsidR="007B0CE2" w:rsidRPr="00D01336">
              <w:rPr>
                <w:rFonts w:ascii="Calibri" w:hAnsi="Calibri" w:cs="Calibri"/>
                <w:color w:val="666666"/>
                <w:sz w:val="22"/>
                <w:szCs w:val="22"/>
              </w:rPr>
              <w:t>Bryan (13018079)</w:t>
            </w:r>
          </w:p>
        </w:tc>
        <w:tc>
          <w:tcPr>
            <w:tcW w:w="3006" w:type="dxa"/>
            <w:shd w:val="clear" w:color="auto" w:fill="auto"/>
          </w:tcPr>
          <w:p w14:paraId="19247839" w14:textId="5C1F1F9A" w:rsidR="007B0CE2" w:rsidRPr="00D01336" w:rsidRDefault="007B0CE2" w:rsidP="001127F0">
            <w:pPr>
              <w:textAlignment w:val="baseline"/>
              <w:rPr>
                <w:rFonts w:ascii="Calibri" w:hAnsi="Calibri" w:cs="Calibri"/>
                <w:color w:val="666666"/>
                <w:sz w:val="22"/>
                <w:szCs w:val="22"/>
              </w:rPr>
            </w:pPr>
            <w:r w:rsidRPr="00D01336">
              <w:rPr>
                <w:rFonts w:ascii="Calibri" w:hAnsi="Calibri" w:cs="Calibri"/>
                <w:color w:val="666666"/>
                <w:sz w:val="22"/>
                <w:szCs w:val="22"/>
              </w:rPr>
              <w:t>Rebecca Anastacia (13019095)</w:t>
            </w:r>
          </w:p>
        </w:tc>
      </w:tr>
    </w:tbl>
    <w:p w14:paraId="4C1CFD52" w14:textId="77777777" w:rsidR="00AF1D4C" w:rsidRPr="00D01336" w:rsidRDefault="00AF1D4C" w:rsidP="00AF1D4C">
      <w:pPr>
        <w:rPr>
          <w:rFonts w:ascii="Calibri" w:hAnsi="Calibri" w:cs="Calibri"/>
          <w:sz w:val="22"/>
          <w:szCs w:val="22"/>
        </w:rPr>
      </w:pPr>
    </w:p>
    <w:p w14:paraId="0F2F0091" w14:textId="77777777" w:rsidR="00AF1D4C" w:rsidRPr="00D01336" w:rsidRDefault="00AF1D4C" w:rsidP="00AF1D4C">
      <w:pPr>
        <w:rPr>
          <w:rFonts w:ascii="Calibri" w:hAnsi="Calibri" w:cs="Calibri"/>
          <w:sz w:val="22"/>
          <w:szCs w:val="22"/>
        </w:rPr>
      </w:pPr>
    </w:p>
    <w:p w14:paraId="1DC6AA7A" w14:textId="053CA504" w:rsidR="00E92FCB" w:rsidRPr="00D01336" w:rsidRDefault="00E92FCB" w:rsidP="00E92FCB">
      <w:pPr>
        <w:jc w:val="both"/>
        <w:rPr>
          <w:rFonts w:ascii="Calibri" w:hAnsi="Calibri" w:cs="Calibri"/>
          <w:color w:val="262626"/>
          <w:sz w:val="22"/>
          <w:szCs w:val="22"/>
          <w:shd w:val="clear" w:color="auto" w:fill="FFFFFF"/>
        </w:rPr>
      </w:pPr>
      <w:r w:rsidRPr="00D01336">
        <w:rPr>
          <w:rFonts w:ascii="Calibri" w:hAnsi="Calibri" w:cs="Calibri"/>
          <w:color w:val="262626"/>
          <w:sz w:val="22"/>
          <w:szCs w:val="22"/>
          <w:shd w:val="clear" w:color="auto" w:fill="FFFFFF"/>
        </w:rPr>
        <w:t>Come and Innovate in Chemical Engineering Phenomenal Competition (CONCEPT) adalah kompetisi yang diselenggarakan setiap tahun oleh Universitas Katolik Parahyangan. Kompetisi CONCEPT tahun ini mengusung tema “Inovasi Bioproduk Non-Pangan dalan Upaya Mendukung Industri Berkelanjutan di Indonesia.” Pelaksanaan CONCEPT 2021 sepenuhnya dilakukan secara daring karena masa pandemi yang masih berlanjut.</w:t>
      </w:r>
    </w:p>
    <w:p w14:paraId="02932FB2" w14:textId="77777777" w:rsidR="00E92FCB" w:rsidRPr="00D01336" w:rsidRDefault="00E92FCB" w:rsidP="00E92FCB">
      <w:pPr>
        <w:jc w:val="both"/>
        <w:rPr>
          <w:rFonts w:ascii="Calibri" w:hAnsi="Calibri" w:cs="Calibri"/>
          <w:color w:val="262626"/>
          <w:sz w:val="22"/>
          <w:szCs w:val="22"/>
          <w:shd w:val="clear" w:color="auto" w:fill="FFFFFF"/>
        </w:rPr>
      </w:pPr>
    </w:p>
    <w:p w14:paraId="6986DCF7" w14:textId="7E490563" w:rsidR="00E92FCB" w:rsidRPr="00D01336" w:rsidRDefault="00E92FCB" w:rsidP="00E92FCB">
      <w:pPr>
        <w:jc w:val="both"/>
        <w:rPr>
          <w:rFonts w:ascii="Calibri" w:hAnsi="Calibri" w:cs="Calibri"/>
          <w:color w:val="262626"/>
          <w:sz w:val="22"/>
          <w:szCs w:val="22"/>
          <w:shd w:val="clear" w:color="auto" w:fill="FFFFFF"/>
        </w:rPr>
      </w:pPr>
      <w:r w:rsidRPr="00D01336">
        <w:rPr>
          <w:rFonts w:ascii="Calibri" w:hAnsi="Calibri" w:cs="Calibri"/>
          <w:color w:val="262626"/>
          <w:sz w:val="22"/>
          <w:szCs w:val="22"/>
          <w:shd w:val="clear" w:color="auto" w:fill="FFFFFF"/>
        </w:rPr>
        <w:t xml:space="preserve">Pada Sabtu (6/11), dua tim dari Institut Teknologi Bandung berhasil meraih juara 1 dan 2 pada CONCEPT 2021 kategori Lomba Karya Ilmiah. Juara 1 diraih oleh TIM CLARITTA yang diketuai oleh Claritta Sukmalovelina (13018092) dengan anggota Zulfah Amala (13018087) dan Bryan (13018079) yang dibimbing oleh Guntur Adisurya, S.T., M.T. TIM CLARITTA membawakan karya berjudul “Inovasi Proses Produksi Biosuksinat Berbahan Baku TKKS dengan Fluidized Bed Reactor dan Sistem Membran Terintegrasi”. </w:t>
      </w:r>
    </w:p>
    <w:p w14:paraId="12784B85" w14:textId="77777777" w:rsidR="00E92FCB" w:rsidRPr="00D01336" w:rsidRDefault="00E92FCB" w:rsidP="00E92FCB">
      <w:pPr>
        <w:jc w:val="both"/>
        <w:rPr>
          <w:rFonts w:ascii="Calibri" w:hAnsi="Calibri" w:cs="Calibri"/>
          <w:color w:val="262626"/>
          <w:sz w:val="22"/>
          <w:szCs w:val="22"/>
          <w:shd w:val="clear" w:color="auto" w:fill="FFFFFF"/>
        </w:rPr>
      </w:pPr>
    </w:p>
    <w:p w14:paraId="062E51A5" w14:textId="45BA156A" w:rsidR="00D458B0" w:rsidRPr="00D01336" w:rsidRDefault="00E92FCB" w:rsidP="00D01336">
      <w:pPr>
        <w:jc w:val="both"/>
        <w:rPr>
          <w:rFonts w:ascii="Calibri" w:hAnsi="Calibri" w:cs="Calibri"/>
          <w:color w:val="262626"/>
          <w:sz w:val="22"/>
          <w:szCs w:val="22"/>
          <w:shd w:val="clear" w:color="auto" w:fill="FFFFFF"/>
        </w:rPr>
      </w:pPr>
      <w:r w:rsidRPr="00D01336">
        <w:rPr>
          <w:rFonts w:ascii="Calibri" w:hAnsi="Calibri" w:cs="Calibri"/>
          <w:color w:val="262626"/>
          <w:sz w:val="22"/>
          <w:szCs w:val="22"/>
          <w:shd w:val="clear" w:color="auto" w:fill="FFFFFF"/>
        </w:rPr>
        <w:lastRenderedPageBreak/>
        <w:t>Juara 2 diraih oleh tim gabungan mahasiswa Teknik Kimia dan Teknik Pangan ITB, TIM TITO, dengan ketua tim Tito Wijayanto (13019041), serta anggota Aurellia Clara Tania (14319021) dan Rebecca Anastacia (13019095) yang dibimbing oleh Dr. Made Tri Ari Penia Kresnowati, Ph.D. TIM TITO membawakan karya berjudul “Pemanfaatan Ampas Kopi sebagai Gelas Plastik Biodegradable sebagai Upaya Mencapai Industri Berkelanjutan”.</w:t>
      </w:r>
      <w:r w:rsidR="00D458B0" w:rsidRPr="00D01336">
        <w:rPr>
          <w:rFonts w:ascii="Calibri" w:hAnsi="Calibri" w:cs="Calibri"/>
          <w:color w:val="262626"/>
          <w:sz w:val="22"/>
          <w:szCs w:val="22"/>
          <w:shd w:val="clear" w:color="auto" w:fill="FFFFFF"/>
        </w:rPr>
        <w:t xml:space="preserve"> </w:t>
      </w:r>
    </w:p>
    <w:p w14:paraId="55D03133" w14:textId="77777777" w:rsidR="00C61110" w:rsidRPr="00D01336" w:rsidRDefault="00C61110" w:rsidP="00C61110">
      <w:pPr>
        <w:pStyle w:val="NormalWeb"/>
        <w:shd w:val="clear" w:color="auto" w:fill="FFFFFF"/>
        <w:spacing w:before="0" w:beforeAutospacing="0" w:after="300" w:afterAutospacing="0"/>
        <w:jc w:val="both"/>
        <w:textAlignment w:val="baseline"/>
        <w:rPr>
          <w:rFonts w:ascii="Calibri" w:hAnsi="Calibri" w:cs="Calibri"/>
          <w:color w:val="4A4A4A"/>
          <w:sz w:val="22"/>
          <w:szCs w:val="22"/>
        </w:rPr>
      </w:pPr>
      <w:r w:rsidRPr="00D01336">
        <w:rPr>
          <w:rFonts w:ascii="Calibri" w:hAnsi="Calibri" w:cs="Calibri"/>
          <w:noProof/>
          <w:color w:val="002060"/>
          <w:sz w:val="22"/>
          <w:szCs w:val="22"/>
        </w:rPr>
        <w:drawing>
          <wp:anchor distT="0" distB="0" distL="114300" distR="114300" simplePos="0" relativeHeight="251712512" behindDoc="1" locked="0" layoutInCell="1" allowOverlap="1" wp14:anchorId="12037362" wp14:editId="3BCA1FAA">
            <wp:simplePos x="0" y="0"/>
            <wp:positionH relativeFrom="page">
              <wp:align>left</wp:align>
            </wp:positionH>
            <wp:positionV relativeFrom="paragraph">
              <wp:posOffset>414669</wp:posOffset>
            </wp:positionV>
            <wp:extent cx="7598031" cy="8910083"/>
            <wp:effectExtent l="0" t="0" r="3175" b="5715"/>
            <wp:wrapNone/>
            <wp:docPr id="49" name="Picture 49"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electronics&#10;&#10;Description automatically generated"/>
                    <pic:cNvPicPr/>
                  </pic:nvPicPr>
                  <pic:blipFill rotWithShape="1">
                    <a:blip r:embed="rId9">
                      <a:extLst>
                        <a:ext uri="{28A0092B-C50C-407E-A947-70E740481C1C}">
                          <a14:useLocalDpi xmlns:a14="http://schemas.microsoft.com/office/drawing/2010/main" val="0"/>
                        </a:ext>
                      </a:extLst>
                    </a:blip>
                    <a:srcRect t="80273"/>
                    <a:stretch/>
                  </pic:blipFill>
                  <pic:spPr bwMode="auto">
                    <a:xfrm>
                      <a:off x="0" y="0"/>
                      <a:ext cx="7598031" cy="8910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D535B" w14:textId="6E71F7B4" w:rsidR="00C61110" w:rsidRPr="00D01336" w:rsidRDefault="00C61110" w:rsidP="00D458B0">
      <w:pPr>
        <w:jc w:val="center"/>
        <w:rPr>
          <w:rFonts w:ascii="Calibri" w:hAnsi="Calibri" w:cs="Calibri"/>
          <w:sz w:val="22"/>
          <w:szCs w:val="22"/>
        </w:rPr>
      </w:pPr>
    </w:p>
    <w:p w14:paraId="2538B798" w14:textId="3C1BD3C3" w:rsidR="00C61110" w:rsidRPr="00D01336" w:rsidRDefault="00C61110" w:rsidP="00D458B0">
      <w:pPr>
        <w:jc w:val="center"/>
        <w:rPr>
          <w:rFonts w:ascii="Calibri" w:hAnsi="Calibri" w:cs="Calibri"/>
          <w:sz w:val="22"/>
          <w:szCs w:val="22"/>
        </w:rPr>
      </w:pPr>
    </w:p>
    <w:p w14:paraId="1297A9A6" w14:textId="2C33DECA" w:rsidR="00C61110" w:rsidRPr="00D01336" w:rsidRDefault="00C61110" w:rsidP="00D458B0">
      <w:pPr>
        <w:jc w:val="center"/>
        <w:rPr>
          <w:rFonts w:ascii="Calibri" w:hAnsi="Calibri" w:cs="Calibri"/>
          <w:sz w:val="22"/>
          <w:szCs w:val="22"/>
        </w:rPr>
      </w:pPr>
    </w:p>
    <w:p w14:paraId="5CF6B51C" w14:textId="7F8EE92E" w:rsidR="00C61110" w:rsidRPr="00D01336" w:rsidRDefault="00C61110" w:rsidP="00D458B0">
      <w:pPr>
        <w:jc w:val="center"/>
        <w:rPr>
          <w:rFonts w:ascii="Calibri" w:hAnsi="Calibri" w:cs="Calibri"/>
          <w:sz w:val="22"/>
          <w:szCs w:val="22"/>
        </w:rPr>
      </w:pPr>
    </w:p>
    <w:p w14:paraId="28948D23" w14:textId="65F74244" w:rsidR="00C61110" w:rsidRPr="00D01336" w:rsidRDefault="00C61110" w:rsidP="00D458B0">
      <w:pPr>
        <w:jc w:val="center"/>
        <w:rPr>
          <w:rFonts w:ascii="Calibri" w:hAnsi="Calibri" w:cs="Calibri"/>
          <w:sz w:val="22"/>
          <w:szCs w:val="22"/>
        </w:rPr>
      </w:pPr>
    </w:p>
    <w:p w14:paraId="59B620A4" w14:textId="3B0F09AC" w:rsidR="00C61110" w:rsidRPr="00D01336" w:rsidRDefault="00C61110" w:rsidP="00D458B0">
      <w:pPr>
        <w:jc w:val="center"/>
        <w:rPr>
          <w:rFonts w:ascii="Calibri" w:hAnsi="Calibri" w:cs="Calibri"/>
          <w:sz w:val="22"/>
          <w:szCs w:val="22"/>
        </w:rPr>
      </w:pPr>
    </w:p>
    <w:p w14:paraId="4AF2DA02" w14:textId="61A2665A" w:rsidR="00C61110" w:rsidRPr="00D01336" w:rsidRDefault="00C61110" w:rsidP="00D458B0">
      <w:pPr>
        <w:jc w:val="center"/>
        <w:rPr>
          <w:rFonts w:ascii="Calibri" w:hAnsi="Calibri" w:cs="Calibri"/>
          <w:sz w:val="22"/>
          <w:szCs w:val="22"/>
        </w:rPr>
      </w:pPr>
    </w:p>
    <w:p w14:paraId="2E3D6C8E" w14:textId="057A3F9B" w:rsidR="00C61110" w:rsidRPr="00D01336" w:rsidRDefault="00C61110" w:rsidP="00D458B0">
      <w:pPr>
        <w:jc w:val="center"/>
        <w:rPr>
          <w:rFonts w:ascii="Calibri" w:hAnsi="Calibri" w:cs="Calibri"/>
          <w:sz w:val="22"/>
          <w:szCs w:val="22"/>
        </w:rPr>
      </w:pPr>
    </w:p>
    <w:p w14:paraId="3DE6E3BE" w14:textId="5DBBBFF8" w:rsidR="00C61110" w:rsidRPr="00D01336" w:rsidRDefault="00C61110" w:rsidP="00D458B0">
      <w:pPr>
        <w:jc w:val="center"/>
        <w:rPr>
          <w:rFonts w:ascii="Calibri" w:hAnsi="Calibri" w:cs="Calibri"/>
          <w:sz w:val="22"/>
          <w:szCs w:val="22"/>
        </w:rPr>
      </w:pPr>
    </w:p>
    <w:p w14:paraId="06C08608" w14:textId="22E29AD4" w:rsidR="00C61110" w:rsidRPr="00D01336" w:rsidRDefault="00C61110" w:rsidP="00D458B0">
      <w:pPr>
        <w:jc w:val="center"/>
        <w:rPr>
          <w:rFonts w:ascii="Calibri" w:hAnsi="Calibri" w:cs="Calibri"/>
          <w:sz w:val="22"/>
          <w:szCs w:val="22"/>
        </w:rPr>
      </w:pPr>
    </w:p>
    <w:p w14:paraId="6A5A7A26" w14:textId="2C0CFA6B" w:rsidR="00C61110" w:rsidRPr="00D01336" w:rsidRDefault="00C61110" w:rsidP="00D458B0">
      <w:pPr>
        <w:jc w:val="center"/>
        <w:rPr>
          <w:rFonts w:ascii="Calibri" w:hAnsi="Calibri" w:cs="Calibri"/>
          <w:sz w:val="22"/>
          <w:szCs w:val="22"/>
        </w:rPr>
      </w:pPr>
    </w:p>
    <w:p w14:paraId="08EFA2F5" w14:textId="6C4B3A70" w:rsidR="00C61110" w:rsidRPr="00D01336" w:rsidRDefault="00C61110" w:rsidP="00D458B0">
      <w:pPr>
        <w:jc w:val="center"/>
        <w:rPr>
          <w:rFonts w:ascii="Calibri" w:hAnsi="Calibri" w:cs="Calibri"/>
          <w:sz w:val="22"/>
          <w:szCs w:val="22"/>
        </w:rPr>
      </w:pPr>
    </w:p>
    <w:p w14:paraId="1D0DC5B0" w14:textId="3465B31A" w:rsidR="00C61110" w:rsidRPr="00D01336" w:rsidRDefault="00C61110" w:rsidP="00D458B0">
      <w:pPr>
        <w:jc w:val="center"/>
        <w:rPr>
          <w:rFonts w:ascii="Calibri" w:hAnsi="Calibri" w:cs="Calibri"/>
          <w:sz w:val="22"/>
          <w:szCs w:val="22"/>
        </w:rPr>
      </w:pPr>
    </w:p>
    <w:p w14:paraId="3C94AED5" w14:textId="2F03F8AC" w:rsidR="00C61110" w:rsidRPr="00D01336" w:rsidRDefault="00C61110" w:rsidP="00D458B0">
      <w:pPr>
        <w:jc w:val="center"/>
        <w:rPr>
          <w:rFonts w:ascii="Calibri" w:hAnsi="Calibri" w:cs="Calibri"/>
          <w:sz w:val="22"/>
          <w:szCs w:val="22"/>
        </w:rPr>
      </w:pPr>
    </w:p>
    <w:p w14:paraId="4667A96A" w14:textId="11DB1390" w:rsidR="00C61110" w:rsidRPr="00D01336" w:rsidRDefault="00C61110" w:rsidP="00D458B0">
      <w:pPr>
        <w:jc w:val="center"/>
        <w:rPr>
          <w:rFonts w:ascii="Calibri" w:hAnsi="Calibri" w:cs="Calibri"/>
          <w:sz w:val="22"/>
          <w:szCs w:val="22"/>
        </w:rPr>
      </w:pPr>
    </w:p>
    <w:p w14:paraId="1C8A3CCD" w14:textId="7E4B54DE" w:rsidR="00C61110" w:rsidRPr="00D01336" w:rsidRDefault="00C61110" w:rsidP="00D458B0">
      <w:pPr>
        <w:jc w:val="center"/>
        <w:rPr>
          <w:rFonts w:ascii="Calibri" w:hAnsi="Calibri" w:cs="Calibri"/>
          <w:sz w:val="22"/>
          <w:szCs w:val="22"/>
        </w:rPr>
      </w:pPr>
    </w:p>
    <w:p w14:paraId="2B03C508" w14:textId="4AAA8B76" w:rsidR="00C61110" w:rsidRPr="00D01336" w:rsidRDefault="00C61110" w:rsidP="00D458B0">
      <w:pPr>
        <w:jc w:val="center"/>
        <w:rPr>
          <w:rFonts w:ascii="Calibri" w:hAnsi="Calibri" w:cs="Calibri"/>
          <w:sz w:val="22"/>
          <w:szCs w:val="22"/>
        </w:rPr>
      </w:pPr>
    </w:p>
    <w:p w14:paraId="0BB5199E" w14:textId="3DA47D84" w:rsidR="00C61110" w:rsidRPr="00D01336" w:rsidRDefault="00C61110" w:rsidP="00D458B0">
      <w:pPr>
        <w:jc w:val="center"/>
        <w:rPr>
          <w:rFonts w:ascii="Calibri" w:hAnsi="Calibri" w:cs="Calibri"/>
          <w:sz w:val="22"/>
          <w:szCs w:val="22"/>
        </w:rPr>
      </w:pPr>
    </w:p>
    <w:p w14:paraId="6A7016DA" w14:textId="6929AA98" w:rsidR="00C61110" w:rsidRPr="00D01336" w:rsidRDefault="00C61110" w:rsidP="00D458B0">
      <w:pPr>
        <w:jc w:val="center"/>
        <w:rPr>
          <w:rFonts w:ascii="Calibri" w:hAnsi="Calibri" w:cs="Calibri"/>
          <w:sz w:val="22"/>
          <w:szCs w:val="22"/>
        </w:rPr>
      </w:pPr>
    </w:p>
    <w:p w14:paraId="7E827DA7" w14:textId="6F1B7A35" w:rsidR="00C61110" w:rsidRPr="00D01336" w:rsidRDefault="00C61110" w:rsidP="00D458B0">
      <w:pPr>
        <w:jc w:val="center"/>
        <w:rPr>
          <w:rFonts w:ascii="Calibri" w:hAnsi="Calibri" w:cs="Calibri"/>
          <w:sz w:val="22"/>
          <w:szCs w:val="22"/>
        </w:rPr>
      </w:pPr>
    </w:p>
    <w:p w14:paraId="0C2C3DEA" w14:textId="184FFAD3" w:rsidR="00C61110" w:rsidRPr="00D01336" w:rsidRDefault="00C61110" w:rsidP="00D458B0">
      <w:pPr>
        <w:jc w:val="center"/>
        <w:rPr>
          <w:rFonts w:ascii="Calibri" w:hAnsi="Calibri" w:cs="Calibri"/>
          <w:sz w:val="22"/>
          <w:szCs w:val="22"/>
        </w:rPr>
      </w:pPr>
    </w:p>
    <w:p w14:paraId="4F5628B3" w14:textId="37642FC6" w:rsidR="00C61110" w:rsidRPr="00D01336" w:rsidRDefault="00C61110" w:rsidP="00D458B0">
      <w:pPr>
        <w:jc w:val="center"/>
        <w:rPr>
          <w:rFonts w:ascii="Calibri" w:hAnsi="Calibri" w:cs="Calibri"/>
          <w:sz w:val="22"/>
          <w:szCs w:val="22"/>
        </w:rPr>
      </w:pPr>
    </w:p>
    <w:p w14:paraId="1989831E" w14:textId="4B77D49D" w:rsidR="00C61110" w:rsidRPr="00D01336" w:rsidRDefault="00C61110" w:rsidP="00D458B0">
      <w:pPr>
        <w:jc w:val="center"/>
        <w:rPr>
          <w:rFonts w:ascii="Calibri" w:hAnsi="Calibri" w:cs="Calibri"/>
          <w:sz w:val="22"/>
          <w:szCs w:val="22"/>
        </w:rPr>
      </w:pPr>
    </w:p>
    <w:p w14:paraId="4F246626" w14:textId="426F94D9" w:rsidR="00C61110" w:rsidRPr="00D01336" w:rsidRDefault="00C61110" w:rsidP="00D458B0">
      <w:pPr>
        <w:jc w:val="center"/>
        <w:rPr>
          <w:rFonts w:ascii="Calibri" w:hAnsi="Calibri" w:cs="Calibri"/>
          <w:sz w:val="22"/>
          <w:szCs w:val="22"/>
        </w:rPr>
      </w:pPr>
    </w:p>
    <w:p w14:paraId="4DAE28E4" w14:textId="2D63876C" w:rsidR="00C61110" w:rsidRPr="00D01336" w:rsidRDefault="00C61110" w:rsidP="00D458B0">
      <w:pPr>
        <w:jc w:val="center"/>
        <w:rPr>
          <w:rFonts w:ascii="Calibri" w:hAnsi="Calibri" w:cs="Calibri"/>
          <w:sz w:val="22"/>
          <w:szCs w:val="22"/>
        </w:rPr>
      </w:pPr>
    </w:p>
    <w:p w14:paraId="391677DD" w14:textId="6FFF571E" w:rsidR="00C61110" w:rsidRDefault="00C61110" w:rsidP="00D458B0">
      <w:pPr>
        <w:jc w:val="center"/>
        <w:rPr>
          <w:rFonts w:ascii="Calibri" w:hAnsi="Calibri" w:cs="Calibri"/>
          <w:sz w:val="22"/>
          <w:szCs w:val="22"/>
        </w:rPr>
      </w:pPr>
    </w:p>
    <w:p w14:paraId="31BE165B" w14:textId="646C6FA8" w:rsidR="00D01336" w:rsidRDefault="00D01336" w:rsidP="00D458B0">
      <w:pPr>
        <w:jc w:val="center"/>
        <w:rPr>
          <w:rFonts w:ascii="Calibri" w:hAnsi="Calibri" w:cs="Calibri"/>
          <w:sz w:val="22"/>
          <w:szCs w:val="22"/>
        </w:rPr>
      </w:pPr>
    </w:p>
    <w:p w14:paraId="2F046EA0" w14:textId="5814CDDC" w:rsidR="00D01336" w:rsidRDefault="00D01336" w:rsidP="00D458B0">
      <w:pPr>
        <w:jc w:val="center"/>
        <w:rPr>
          <w:rFonts w:ascii="Calibri" w:hAnsi="Calibri" w:cs="Calibri"/>
          <w:sz w:val="22"/>
          <w:szCs w:val="22"/>
        </w:rPr>
      </w:pPr>
    </w:p>
    <w:p w14:paraId="312A53AE" w14:textId="3FD8FD1F" w:rsidR="00D01336" w:rsidRDefault="00D01336" w:rsidP="00D458B0">
      <w:pPr>
        <w:jc w:val="center"/>
        <w:rPr>
          <w:rFonts w:ascii="Calibri" w:hAnsi="Calibri" w:cs="Calibri"/>
          <w:sz w:val="22"/>
          <w:szCs w:val="22"/>
        </w:rPr>
      </w:pPr>
    </w:p>
    <w:p w14:paraId="02736FF9" w14:textId="219B518A" w:rsidR="00D01336" w:rsidRDefault="00D01336" w:rsidP="00D458B0">
      <w:pPr>
        <w:jc w:val="center"/>
        <w:rPr>
          <w:rFonts w:ascii="Calibri" w:hAnsi="Calibri" w:cs="Calibri"/>
          <w:sz w:val="22"/>
          <w:szCs w:val="22"/>
        </w:rPr>
      </w:pPr>
    </w:p>
    <w:p w14:paraId="5E93E9CF" w14:textId="6B7D9066" w:rsidR="00D01336" w:rsidRDefault="00D01336" w:rsidP="00D458B0">
      <w:pPr>
        <w:jc w:val="center"/>
        <w:rPr>
          <w:rFonts w:ascii="Calibri" w:hAnsi="Calibri" w:cs="Calibri"/>
          <w:sz w:val="22"/>
          <w:szCs w:val="22"/>
        </w:rPr>
      </w:pPr>
    </w:p>
    <w:p w14:paraId="4B198FF7" w14:textId="2EB4DAC3" w:rsidR="00D01336" w:rsidRDefault="00D01336" w:rsidP="00D458B0">
      <w:pPr>
        <w:jc w:val="center"/>
        <w:rPr>
          <w:rFonts w:ascii="Calibri" w:hAnsi="Calibri" w:cs="Calibri"/>
          <w:sz w:val="22"/>
          <w:szCs w:val="22"/>
        </w:rPr>
      </w:pPr>
    </w:p>
    <w:p w14:paraId="6B39311F" w14:textId="0C1E5AA4" w:rsidR="00D01336" w:rsidRDefault="00D01336" w:rsidP="00D458B0">
      <w:pPr>
        <w:jc w:val="center"/>
        <w:rPr>
          <w:rFonts w:ascii="Calibri" w:hAnsi="Calibri" w:cs="Calibri"/>
          <w:sz w:val="22"/>
          <w:szCs w:val="22"/>
        </w:rPr>
      </w:pPr>
    </w:p>
    <w:p w14:paraId="0387FA1B" w14:textId="12929DF3" w:rsidR="00D01336" w:rsidRDefault="00D01336" w:rsidP="00D458B0">
      <w:pPr>
        <w:jc w:val="center"/>
        <w:rPr>
          <w:rFonts w:ascii="Calibri" w:hAnsi="Calibri" w:cs="Calibri"/>
          <w:sz w:val="22"/>
          <w:szCs w:val="22"/>
        </w:rPr>
      </w:pPr>
    </w:p>
    <w:p w14:paraId="1DC23956" w14:textId="3F1E6BB6" w:rsidR="00D01336" w:rsidRDefault="00D01336" w:rsidP="00D458B0">
      <w:pPr>
        <w:jc w:val="center"/>
        <w:rPr>
          <w:rFonts w:ascii="Calibri" w:hAnsi="Calibri" w:cs="Calibri"/>
          <w:sz w:val="22"/>
          <w:szCs w:val="22"/>
        </w:rPr>
      </w:pPr>
    </w:p>
    <w:p w14:paraId="0D170C4C" w14:textId="483F77A8" w:rsidR="00D01336" w:rsidRDefault="00D01336" w:rsidP="00D458B0">
      <w:pPr>
        <w:jc w:val="center"/>
        <w:rPr>
          <w:rFonts w:ascii="Calibri" w:hAnsi="Calibri" w:cs="Calibri"/>
          <w:sz w:val="22"/>
          <w:szCs w:val="22"/>
        </w:rPr>
      </w:pPr>
    </w:p>
    <w:p w14:paraId="45DE3CC6" w14:textId="79CE6279" w:rsidR="00D01336" w:rsidRDefault="00D01336" w:rsidP="00D458B0">
      <w:pPr>
        <w:jc w:val="center"/>
        <w:rPr>
          <w:rFonts w:ascii="Calibri" w:hAnsi="Calibri" w:cs="Calibri"/>
          <w:sz w:val="22"/>
          <w:szCs w:val="22"/>
        </w:rPr>
      </w:pPr>
    </w:p>
    <w:p w14:paraId="7DA4C765" w14:textId="35826F3E" w:rsidR="00D01336" w:rsidRDefault="00D01336" w:rsidP="00D458B0">
      <w:pPr>
        <w:jc w:val="center"/>
        <w:rPr>
          <w:rFonts w:ascii="Calibri" w:hAnsi="Calibri" w:cs="Calibri"/>
          <w:sz w:val="22"/>
          <w:szCs w:val="22"/>
        </w:rPr>
      </w:pPr>
    </w:p>
    <w:p w14:paraId="67F2799C" w14:textId="5C303893" w:rsidR="00D01336" w:rsidRDefault="00D01336" w:rsidP="00D458B0">
      <w:pPr>
        <w:jc w:val="center"/>
        <w:rPr>
          <w:rFonts w:ascii="Calibri" w:hAnsi="Calibri" w:cs="Calibri"/>
          <w:sz w:val="22"/>
          <w:szCs w:val="22"/>
        </w:rPr>
      </w:pPr>
    </w:p>
    <w:p w14:paraId="40F7569D" w14:textId="6BC29E7F" w:rsidR="00D01336" w:rsidRDefault="00D01336" w:rsidP="00D458B0">
      <w:pPr>
        <w:jc w:val="center"/>
        <w:rPr>
          <w:rFonts w:ascii="Calibri" w:hAnsi="Calibri" w:cs="Calibri"/>
          <w:sz w:val="22"/>
          <w:szCs w:val="22"/>
        </w:rPr>
      </w:pPr>
    </w:p>
    <w:p w14:paraId="5F3EA4D5" w14:textId="20B46FDE" w:rsidR="00D01336" w:rsidRDefault="00D01336" w:rsidP="00D458B0">
      <w:pPr>
        <w:jc w:val="center"/>
        <w:rPr>
          <w:rFonts w:ascii="Calibri" w:hAnsi="Calibri" w:cs="Calibri"/>
          <w:sz w:val="22"/>
          <w:szCs w:val="22"/>
        </w:rPr>
      </w:pPr>
    </w:p>
    <w:p w14:paraId="45344EDF" w14:textId="77777777" w:rsidR="00D01336" w:rsidRPr="00D01336" w:rsidRDefault="00D01336" w:rsidP="00D458B0">
      <w:pPr>
        <w:jc w:val="center"/>
        <w:rPr>
          <w:rFonts w:ascii="Calibri" w:hAnsi="Calibri" w:cs="Calibri"/>
          <w:sz w:val="22"/>
          <w:szCs w:val="22"/>
        </w:rPr>
      </w:pPr>
    </w:p>
    <w:p w14:paraId="089563EF" w14:textId="77777777" w:rsidR="00D01336" w:rsidRPr="00D01336" w:rsidRDefault="00D01336" w:rsidP="00D01336">
      <w:pPr>
        <w:pStyle w:val="Heading1"/>
        <w:jc w:val="both"/>
        <w:rPr>
          <w:rFonts w:ascii="Calibri" w:hAnsi="Calibri" w:cs="Calibri"/>
          <w:b/>
          <w:bCs/>
          <w:color w:val="000000" w:themeColor="text1"/>
        </w:rPr>
      </w:pPr>
      <w:bookmarkStart w:id="9" w:name="_Toc99435051"/>
      <w:r w:rsidRPr="00D01336">
        <w:rPr>
          <w:rFonts w:ascii="Calibri" w:hAnsi="Calibri" w:cs="Calibri"/>
          <w:b/>
          <w:bCs/>
          <w:color w:val="000000" w:themeColor="text1"/>
        </w:rPr>
        <w:lastRenderedPageBreak/>
        <w:t>Juara 1 Process Simulation Competition (PSiCo)</w:t>
      </w:r>
      <w:bookmarkEnd w:id="9"/>
      <w:r w:rsidRPr="00D01336">
        <w:rPr>
          <w:rFonts w:ascii="Calibri" w:hAnsi="Calibri" w:cs="Calibri"/>
          <w:b/>
          <w:bCs/>
          <w:color w:val="000000" w:themeColor="text1"/>
        </w:rPr>
        <w:t xml:space="preserve"> </w:t>
      </w:r>
    </w:p>
    <w:p w14:paraId="66277022" w14:textId="5EC4D7FC" w:rsidR="00D01336" w:rsidRPr="00D01336" w:rsidRDefault="00D01336" w:rsidP="00D01336">
      <w:pPr>
        <w:rPr>
          <w:rFonts w:ascii="Calibri" w:hAnsi="Calibri" w:cs="Calibri"/>
          <w:b/>
          <w:bCs/>
          <w:color w:val="000000" w:themeColor="text1"/>
          <w:sz w:val="22"/>
          <w:szCs w:val="22"/>
        </w:rPr>
      </w:pPr>
    </w:p>
    <w:p w14:paraId="1205BDEB" w14:textId="0B5F384B" w:rsidR="00D01336" w:rsidRPr="00D01336" w:rsidRDefault="00D01336" w:rsidP="00D01336">
      <w:pPr>
        <w:rPr>
          <w:rFonts w:ascii="Calibri" w:hAnsi="Calibri" w:cs="Calibri"/>
          <w:bCs/>
          <w:color w:val="000000" w:themeColor="text1"/>
          <w:sz w:val="22"/>
          <w:szCs w:val="22"/>
        </w:rPr>
      </w:pPr>
    </w:p>
    <w:p w14:paraId="015393A0" w14:textId="5EFF3F5B" w:rsidR="00D01336" w:rsidRPr="00D01336" w:rsidRDefault="00FA2889" w:rsidP="00D01336">
      <w:pPr>
        <w:pStyle w:val="NormalWeb"/>
        <w:shd w:val="clear" w:color="auto" w:fill="FFFFFF"/>
        <w:spacing w:before="0" w:beforeAutospacing="0" w:after="300" w:afterAutospacing="0"/>
        <w:jc w:val="both"/>
        <w:textAlignment w:val="baseline"/>
        <w:rPr>
          <w:rFonts w:ascii="Calibri" w:hAnsi="Calibri" w:cs="Calibri"/>
          <w:color w:val="4A4A4A"/>
          <w:sz w:val="22"/>
          <w:szCs w:val="22"/>
        </w:rPr>
      </w:pPr>
      <w:r w:rsidRPr="00D01336">
        <w:rPr>
          <w:rFonts w:ascii="Calibri" w:hAnsi="Calibri" w:cs="Calibri"/>
          <w:noProof/>
          <w:sz w:val="22"/>
          <w:szCs w:val="22"/>
        </w:rPr>
        <w:drawing>
          <wp:anchor distT="0" distB="0" distL="114300" distR="114300" simplePos="0" relativeHeight="251720704" behindDoc="1" locked="0" layoutInCell="1" allowOverlap="1" wp14:anchorId="097DCD44" wp14:editId="29EC3888">
            <wp:simplePos x="0" y="0"/>
            <wp:positionH relativeFrom="margin">
              <wp:align>left</wp:align>
            </wp:positionH>
            <wp:positionV relativeFrom="paragraph">
              <wp:posOffset>420370</wp:posOffset>
            </wp:positionV>
            <wp:extent cx="3524250" cy="49625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26956" cy="4966670"/>
                    </a:xfrm>
                    <a:prstGeom prst="rect">
                      <a:avLst/>
                    </a:prstGeom>
                  </pic:spPr>
                </pic:pic>
              </a:graphicData>
            </a:graphic>
            <wp14:sizeRelH relativeFrom="margin">
              <wp14:pctWidth>0</wp14:pctWidth>
            </wp14:sizeRelH>
            <wp14:sizeRelV relativeFrom="margin">
              <wp14:pctHeight>0</wp14:pctHeight>
            </wp14:sizeRelV>
          </wp:anchor>
        </w:drawing>
      </w:r>
      <w:r w:rsidR="00D01336" w:rsidRPr="00D01336">
        <w:rPr>
          <w:rFonts w:ascii="Calibri" w:hAnsi="Calibri" w:cs="Calibri"/>
          <w:color w:val="4A4A4A"/>
          <w:sz w:val="22"/>
          <w:szCs w:val="22"/>
        </w:rPr>
        <w:t xml:space="preserve">130P Team meraih Juara 1 pada Process Simulation Competition (PSiCo) dengan tim yang beranggotakan sebagai </w:t>
      </w:r>
      <w:proofErr w:type="gramStart"/>
      <w:r w:rsidR="00D01336" w:rsidRPr="00D01336">
        <w:rPr>
          <w:rFonts w:ascii="Calibri" w:hAnsi="Calibri" w:cs="Calibri"/>
          <w:color w:val="4A4A4A"/>
          <w:sz w:val="22"/>
          <w:szCs w:val="22"/>
        </w:rPr>
        <w:t>berikut :</w:t>
      </w:r>
      <w:proofErr w:type="gramEnd"/>
    </w:p>
    <w:p w14:paraId="7E531DE3" w14:textId="77777777" w:rsidR="00D01336" w:rsidRPr="00D01336" w:rsidRDefault="00D01336" w:rsidP="00D01336">
      <w:pPr>
        <w:numPr>
          <w:ilvl w:val="0"/>
          <w:numId w:val="3"/>
        </w:numPr>
        <w:shd w:val="clear" w:color="auto" w:fill="FFFFFF"/>
        <w:ind w:left="300"/>
        <w:jc w:val="both"/>
        <w:textAlignment w:val="baseline"/>
        <w:rPr>
          <w:rFonts w:ascii="Calibri" w:hAnsi="Calibri" w:cs="Calibri"/>
          <w:color w:val="4A4A4A"/>
          <w:sz w:val="22"/>
          <w:szCs w:val="22"/>
        </w:rPr>
      </w:pPr>
      <w:r w:rsidRPr="00D01336">
        <w:rPr>
          <w:rFonts w:ascii="Calibri" w:hAnsi="Calibri" w:cs="Calibri"/>
          <w:color w:val="4A4A4A"/>
          <w:sz w:val="22"/>
          <w:szCs w:val="22"/>
        </w:rPr>
        <w:t>Claritta Sukmalovena – 130180092 (Mahasiswa Jurusan Teknik Kimia ITB angkatan 2018),</w:t>
      </w:r>
    </w:p>
    <w:p w14:paraId="55AE9995" w14:textId="77777777" w:rsidR="00D01336" w:rsidRPr="00D01336" w:rsidRDefault="00D01336" w:rsidP="00D01336">
      <w:pPr>
        <w:numPr>
          <w:ilvl w:val="0"/>
          <w:numId w:val="4"/>
        </w:numPr>
        <w:shd w:val="clear" w:color="auto" w:fill="FFFFFF"/>
        <w:ind w:left="300"/>
        <w:jc w:val="both"/>
        <w:textAlignment w:val="baseline"/>
        <w:rPr>
          <w:rFonts w:ascii="Calibri" w:hAnsi="Calibri" w:cs="Calibri"/>
          <w:color w:val="4A4A4A"/>
          <w:sz w:val="22"/>
          <w:szCs w:val="22"/>
        </w:rPr>
      </w:pPr>
      <w:r w:rsidRPr="00D01336">
        <w:rPr>
          <w:rFonts w:ascii="Calibri" w:hAnsi="Calibri" w:cs="Calibri"/>
          <w:color w:val="4A4A4A"/>
          <w:sz w:val="22"/>
          <w:szCs w:val="22"/>
        </w:rPr>
        <w:t>Zulfah Amala – 13018087 (Mahasiswa Jurusan Teknik Kimia ITB angkatan 2018) </w:t>
      </w:r>
    </w:p>
    <w:p w14:paraId="2646C1C5" w14:textId="77777777" w:rsidR="00D01336" w:rsidRPr="00D01336" w:rsidRDefault="00D01336" w:rsidP="00D01336">
      <w:pPr>
        <w:numPr>
          <w:ilvl w:val="0"/>
          <w:numId w:val="5"/>
        </w:numPr>
        <w:shd w:val="clear" w:color="auto" w:fill="FFFFFF"/>
        <w:ind w:left="300"/>
        <w:jc w:val="both"/>
        <w:textAlignment w:val="baseline"/>
        <w:rPr>
          <w:rFonts w:ascii="Calibri" w:hAnsi="Calibri" w:cs="Calibri"/>
          <w:color w:val="4A4A4A"/>
          <w:sz w:val="22"/>
          <w:szCs w:val="22"/>
        </w:rPr>
      </w:pPr>
      <w:r w:rsidRPr="00D01336">
        <w:rPr>
          <w:rFonts w:ascii="Calibri" w:hAnsi="Calibri" w:cs="Calibri"/>
          <w:color w:val="4A4A4A"/>
          <w:sz w:val="22"/>
          <w:szCs w:val="22"/>
        </w:rPr>
        <w:t>Mikhael Justin – 13019096 (Mahasiswa Jurusan Teknik Kimia ITB angkatan 2018), dan</w:t>
      </w:r>
    </w:p>
    <w:p w14:paraId="038477D7" w14:textId="77777777" w:rsidR="00D01336" w:rsidRPr="00D01336" w:rsidRDefault="00D01336" w:rsidP="00D01336">
      <w:pPr>
        <w:numPr>
          <w:ilvl w:val="0"/>
          <w:numId w:val="6"/>
        </w:numPr>
        <w:shd w:val="clear" w:color="auto" w:fill="FFFFFF"/>
        <w:ind w:left="300"/>
        <w:jc w:val="both"/>
        <w:textAlignment w:val="baseline"/>
        <w:rPr>
          <w:rFonts w:ascii="Calibri" w:hAnsi="Calibri" w:cs="Calibri"/>
          <w:color w:val="4A4A4A"/>
          <w:sz w:val="22"/>
          <w:szCs w:val="22"/>
        </w:rPr>
      </w:pPr>
      <w:r w:rsidRPr="00D01336">
        <w:rPr>
          <w:rFonts w:ascii="Calibri" w:hAnsi="Calibri" w:cs="Calibri"/>
          <w:color w:val="4A4A4A"/>
          <w:sz w:val="22"/>
          <w:szCs w:val="22"/>
        </w:rPr>
        <w:t>Axle Antonius – 13018093 (Mahasiswa Jurusan Teknik Kimia ITB angkatan 2018).</w:t>
      </w:r>
    </w:p>
    <w:p w14:paraId="0BF61B58" w14:textId="77777777" w:rsidR="00D01336" w:rsidRPr="00D01336" w:rsidRDefault="00D01336" w:rsidP="00D01336">
      <w:pPr>
        <w:shd w:val="clear" w:color="auto" w:fill="FFFFFF"/>
        <w:ind w:left="300"/>
        <w:jc w:val="both"/>
        <w:textAlignment w:val="baseline"/>
        <w:rPr>
          <w:rFonts w:ascii="Calibri" w:hAnsi="Calibri" w:cs="Calibri"/>
          <w:color w:val="4A4A4A"/>
          <w:sz w:val="22"/>
          <w:szCs w:val="22"/>
        </w:rPr>
      </w:pPr>
    </w:p>
    <w:p w14:paraId="53AA819F" w14:textId="4C49479C" w:rsidR="00AA3A21" w:rsidRDefault="00D01336" w:rsidP="00AA3A21">
      <w:pPr>
        <w:pStyle w:val="NormalWeb"/>
        <w:shd w:val="clear" w:color="auto" w:fill="FFFFFF"/>
        <w:spacing w:before="0" w:beforeAutospacing="0" w:after="300" w:afterAutospacing="0"/>
        <w:jc w:val="both"/>
        <w:textAlignment w:val="baseline"/>
        <w:rPr>
          <w:rFonts w:ascii="Calibri" w:hAnsi="Calibri" w:cs="Calibri"/>
          <w:color w:val="4A4A4A"/>
          <w:sz w:val="22"/>
          <w:szCs w:val="22"/>
        </w:rPr>
      </w:pPr>
      <w:r w:rsidRPr="00D01336">
        <w:rPr>
          <w:rFonts w:ascii="Calibri" w:hAnsi="Calibri" w:cs="Calibri"/>
          <w:color w:val="4A4A4A"/>
          <w:sz w:val="22"/>
          <w:szCs w:val="22"/>
        </w:rPr>
        <w:t xml:space="preserve">NACES termasuk dalam kategori Lomba Case Study tingkat internasional yang diadakan oleh Universiti Teknologi Malaysia. Tim ini berhasil membuat sebuah Case Study dengan judul “Electricity and Thermal Saving by Combined Cycle” yang berhasil membawanya untuk meraih Juara 1. Hal tersebut tentunya menjadi pencapaian yang besar untuk tim ini. </w:t>
      </w:r>
    </w:p>
    <w:p w14:paraId="078B5DAD" w14:textId="324D0C7B" w:rsidR="00D01336" w:rsidRPr="00AA3A21" w:rsidRDefault="00AA3A21" w:rsidP="00AA3A21">
      <w:pPr>
        <w:pStyle w:val="NormalWeb"/>
        <w:shd w:val="clear" w:color="auto" w:fill="FFFFFF"/>
        <w:spacing w:before="0" w:beforeAutospacing="0" w:after="300" w:afterAutospacing="0"/>
        <w:jc w:val="both"/>
        <w:textAlignment w:val="baseline"/>
        <w:rPr>
          <w:rFonts w:ascii="Calibri" w:hAnsi="Calibri" w:cs="Calibri"/>
          <w:color w:val="4A4A4A"/>
          <w:sz w:val="22"/>
          <w:szCs w:val="22"/>
        </w:rPr>
      </w:pPr>
      <w:r w:rsidRPr="00D01336">
        <w:rPr>
          <w:rFonts w:ascii="Calibri" w:hAnsi="Calibri" w:cs="Calibri"/>
          <w:noProof/>
          <w:color w:val="002060"/>
          <w:sz w:val="22"/>
          <w:szCs w:val="22"/>
        </w:rPr>
        <w:drawing>
          <wp:anchor distT="0" distB="0" distL="114300" distR="114300" simplePos="0" relativeHeight="251722752" behindDoc="1" locked="0" layoutInCell="1" allowOverlap="1" wp14:anchorId="2D1F6B1F" wp14:editId="51B20A71">
            <wp:simplePos x="0" y="0"/>
            <wp:positionH relativeFrom="page">
              <wp:align>left</wp:align>
            </wp:positionH>
            <wp:positionV relativeFrom="paragraph">
              <wp:posOffset>222811</wp:posOffset>
            </wp:positionV>
            <wp:extent cx="7597775" cy="8909685"/>
            <wp:effectExtent l="0" t="0" r="3175" b="5715"/>
            <wp:wrapNone/>
            <wp:docPr id="13" name="Picture 1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electronics&#10;&#10;Description automatically generated"/>
                    <pic:cNvPicPr/>
                  </pic:nvPicPr>
                  <pic:blipFill rotWithShape="1">
                    <a:blip r:embed="rId9">
                      <a:extLst>
                        <a:ext uri="{28A0092B-C50C-407E-A947-70E740481C1C}">
                          <a14:useLocalDpi xmlns:a14="http://schemas.microsoft.com/office/drawing/2010/main" val="0"/>
                        </a:ext>
                      </a:extLst>
                    </a:blip>
                    <a:srcRect t="80273"/>
                    <a:stretch/>
                  </pic:blipFill>
                  <pic:spPr bwMode="auto">
                    <a:xfrm>
                      <a:off x="0" y="0"/>
                      <a:ext cx="7597775" cy="890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5797D" w14:textId="0D39B3DA" w:rsidR="00AA3A21" w:rsidRDefault="00AA3A21" w:rsidP="00C61110">
      <w:pPr>
        <w:pStyle w:val="Heading1"/>
        <w:rPr>
          <w:rFonts w:ascii="Calibri" w:hAnsi="Calibri" w:cs="Calibri"/>
          <w:b/>
          <w:bCs/>
          <w:color w:val="000000" w:themeColor="text1"/>
        </w:rPr>
      </w:pPr>
    </w:p>
    <w:p w14:paraId="79B56EE2" w14:textId="406BD940" w:rsidR="00AA3A21" w:rsidRDefault="00AA3A21" w:rsidP="00AA3A21"/>
    <w:p w14:paraId="047A3D8D" w14:textId="609800C5" w:rsidR="00AA3A21" w:rsidRDefault="00AA3A21" w:rsidP="00AA3A21"/>
    <w:p w14:paraId="179EA725" w14:textId="77777777" w:rsidR="00AA3A21" w:rsidRPr="00AA3A21" w:rsidRDefault="00AA3A21" w:rsidP="00AA3A21">
      <w:bookmarkStart w:id="10" w:name="_GoBack"/>
      <w:bookmarkEnd w:id="10"/>
    </w:p>
    <w:p w14:paraId="0C3BC693" w14:textId="6F229616" w:rsidR="00C61110" w:rsidRPr="00D01336" w:rsidRDefault="00C61110" w:rsidP="00C61110">
      <w:pPr>
        <w:pStyle w:val="Heading1"/>
        <w:rPr>
          <w:rFonts w:ascii="Calibri" w:hAnsi="Calibri" w:cs="Calibri"/>
          <w:b/>
          <w:bCs/>
          <w:color w:val="000000" w:themeColor="text1"/>
        </w:rPr>
      </w:pPr>
      <w:r w:rsidRPr="00D01336">
        <w:rPr>
          <w:rFonts w:ascii="Calibri" w:hAnsi="Calibri" w:cs="Calibri"/>
          <w:b/>
          <w:bCs/>
          <w:color w:val="000000" w:themeColor="text1"/>
        </w:rPr>
        <w:lastRenderedPageBreak/>
        <w:t>GAS Team meraih Juara 3 pada Process Simulation Competition (PSiCo)</w:t>
      </w:r>
    </w:p>
    <w:p w14:paraId="17339281" w14:textId="77777777" w:rsidR="00C61110" w:rsidRPr="00D01336" w:rsidRDefault="00C61110" w:rsidP="00C61110">
      <w:pPr>
        <w:rPr>
          <w:rFonts w:ascii="Calibri" w:hAnsi="Calibri" w:cs="Calibri"/>
          <w:sz w:val="22"/>
          <w:szCs w:val="22"/>
        </w:rPr>
      </w:pPr>
    </w:p>
    <w:p w14:paraId="5D19FBB7" w14:textId="48DA7492" w:rsidR="00C61110" w:rsidRPr="00D01336" w:rsidRDefault="00C61110" w:rsidP="00C61110">
      <w:pPr>
        <w:rPr>
          <w:rFonts w:ascii="Calibri" w:hAnsi="Calibri" w:cs="Calibri"/>
          <w:sz w:val="22"/>
          <w:szCs w:val="22"/>
        </w:rPr>
      </w:pPr>
    </w:p>
    <w:p w14:paraId="2FEAEE6D" w14:textId="77777777"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GAS Team meraih Juara 3 pada Process Simulation Competition (PSiCo) dengan tim yang beranggotakan sebagai berikut :</w:t>
      </w:r>
    </w:p>
    <w:p w14:paraId="62C9866A" w14:textId="4D77BAB0"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 </w:t>
      </w:r>
    </w:p>
    <w:p w14:paraId="683680E6" w14:textId="52E688E2"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1. Raihan – 13018017 (Mahasiswa Jurusan Teknik Kimia ITB angkatan 2018),</w:t>
      </w:r>
    </w:p>
    <w:p w14:paraId="0DFBE315" w14:textId="77777777"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 </w:t>
      </w:r>
    </w:p>
    <w:p w14:paraId="134342D8" w14:textId="77777777"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2. Adhi Satriyatama – 13018095 (Mahasiswa Jurusan Teknik Kimia ITB angkatan 2018), dan</w:t>
      </w:r>
    </w:p>
    <w:p w14:paraId="16682460" w14:textId="2CFFF0A4"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 </w:t>
      </w:r>
    </w:p>
    <w:p w14:paraId="34482A6D" w14:textId="77777777" w:rsidR="00C61110" w:rsidRPr="00D01336" w:rsidRDefault="00C61110"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color w:val="000000"/>
          <w:sz w:val="22"/>
          <w:szCs w:val="22"/>
          <w:bdr w:val="none" w:sz="0" w:space="0" w:color="auto" w:frame="1"/>
          <w:lang w:val="id-ID" w:eastAsia="en-ID"/>
        </w:rPr>
        <w:t>3. Henry Susilo – 13019096 (Mahasiswa Jurusan Teknik Kimia ITB angkatan 2019).</w:t>
      </w:r>
    </w:p>
    <w:p w14:paraId="4F90703D" w14:textId="711E3332" w:rsidR="00C61110" w:rsidRPr="00D01336" w:rsidRDefault="00632D45" w:rsidP="00C61110">
      <w:pPr>
        <w:shd w:val="clear" w:color="auto" w:fill="FFFFFF"/>
        <w:spacing w:line="235" w:lineRule="atLeast"/>
        <w:jc w:val="both"/>
        <w:textAlignment w:val="baseline"/>
        <w:rPr>
          <w:rFonts w:ascii="Calibri" w:hAnsi="Calibri" w:cs="Calibri"/>
          <w:color w:val="000000"/>
          <w:sz w:val="22"/>
          <w:szCs w:val="22"/>
          <w:lang w:eastAsia="en-ID"/>
        </w:rPr>
      </w:pPr>
      <w:r w:rsidRPr="00D01336">
        <w:rPr>
          <w:rFonts w:ascii="Calibri" w:hAnsi="Calibri" w:cs="Calibri"/>
          <w:noProof/>
          <w:sz w:val="22"/>
          <w:szCs w:val="22"/>
        </w:rPr>
        <w:drawing>
          <wp:anchor distT="0" distB="0" distL="114300" distR="114300" simplePos="0" relativeHeight="251713536" behindDoc="1" locked="0" layoutInCell="1" allowOverlap="1" wp14:anchorId="39A46BF8" wp14:editId="47044E44">
            <wp:simplePos x="0" y="0"/>
            <wp:positionH relativeFrom="margin">
              <wp:align>left</wp:align>
            </wp:positionH>
            <wp:positionV relativeFrom="paragraph">
              <wp:posOffset>248920</wp:posOffset>
            </wp:positionV>
            <wp:extent cx="3514725" cy="49574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15742" cy="4958909"/>
                    </a:xfrm>
                    <a:prstGeom prst="rect">
                      <a:avLst/>
                    </a:prstGeom>
                  </pic:spPr>
                </pic:pic>
              </a:graphicData>
            </a:graphic>
            <wp14:sizeRelH relativeFrom="margin">
              <wp14:pctWidth>0</wp14:pctWidth>
            </wp14:sizeRelH>
            <wp14:sizeRelV relativeFrom="margin">
              <wp14:pctHeight>0</wp14:pctHeight>
            </wp14:sizeRelV>
          </wp:anchor>
        </w:drawing>
      </w:r>
      <w:r w:rsidR="00C61110" w:rsidRPr="00D01336">
        <w:rPr>
          <w:rFonts w:ascii="Calibri" w:hAnsi="Calibri" w:cs="Calibri"/>
          <w:color w:val="000000"/>
          <w:sz w:val="22"/>
          <w:szCs w:val="22"/>
          <w:bdr w:val="none" w:sz="0" w:space="0" w:color="auto" w:frame="1"/>
          <w:lang w:val="id-ID" w:eastAsia="en-ID"/>
        </w:rPr>
        <w:t> </w:t>
      </w:r>
    </w:p>
    <w:p w14:paraId="568ED43C" w14:textId="77777777" w:rsidR="00AA3A21" w:rsidRDefault="00C61110" w:rsidP="00AA3A21">
      <w:pPr>
        <w:shd w:val="clear" w:color="auto" w:fill="FFFFFF"/>
        <w:spacing w:line="235" w:lineRule="atLeast"/>
        <w:jc w:val="both"/>
        <w:textAlignment w:val="baseline"/>
        <w:rPr>
          <w:rFonts w:ascii="Calibri" w:hAnsi="Calibri" w:cs="Calibri"/>
          <w:color w:val="000000"/>
          <w:sz w:val="22"/>
          <w:szCs w:val="22"/>
          <w:bdr w:val="none" w:sz="0" w:space="0" w:color="auto" w:frame="1"/>
          <w:lang w:val="id-ID" w:eastAsia="en-ID"/>
        </w:rPr>
      </w:pPr>
      <w:r w:rsidRPr="00D01336">
        <w:rPr>
          <w:rFonts w:ascii="Calibri" w:hAnsi="Calibri" w:cs="Calibri"/>
          <w:color w:val="000000"/>
          <w:sz w:val="22"/>
          <w:szCs w:val="22"/>
          <w:bdr w:val="none" w:sz="0" w:space="0" w:color="auto" w:frame="1"/>
          <w:lang w:val="id-ID" w:eastAsia="en-ID"/>
        </w:rPr>
        <w:t>Process Simulation Competition (PSiCo) termasuk dalam kategori Lomba Proses Simulasi tingkat internasional yang diadakan oleh Universitas Gadjah Mada. Tim ini berhasil membuat sebuah Proses Simulasi dengan judul “Enhanced DME Production via Direct Process Modelling and Optimization Coupled with CO2 Utilization Using Artificial Neural Network” yang berhasil membawanya untuk meraih Juara 3. Hal tersebut tentunya menjadi pencapaian yang besar untuk tim ini.</w:t>
      </w:r>
    </w:p>
    <w:p w14:paraId="522058C2" w14:textId="622F95B3" w:rsidR="00AA3A21" w:rsidRPr="00AA3A21" w:rsidRDefault="00AA3A21" w:rsidP="00AA3A21">
      <w:pPr>
        <w:shd w:val="clear" w:color="auto" w:fill="FFFFFF"/>
        <w:spacing w:line="235" w:lineRule="atLeast"/>
        <w:jc w:val="both"/>
        <w:textAlignment w:val="baseline"/>
        <w:rPr>
          <w:rFonts w:ascii="Calibri" w:hAnsi="Calibri" w:cs="Calibri"/>
          <w:color w:val="000000"/>
          <w:sz w:val="22"/>
          <w:szCs w:val="22"/>
          <w:bdr w:val="none" w:sz="0" w:space="0" w:color="auto" w:frame="1"/>
          <w:lang w:val="id-ID" w:eastAsia="en-ID"/>
        </w:rPr>
      </w:pPr>
      <w:r w:rsidRPr="00D01336">
        <w:rPr>
          <w:rFonts w:ascii="Calibri" w:hAnsi="Calibri" w:cs="Calibri"/>
          <w:noProof/>
          <w:color w:val="002060"/>
          <w:sz w:val="22"/>
          <w:szCs w:val="22"/>
        </w:rPr>
        <w:drawing>
          <wp:anchor distT="0" distB="0" distL="114300" distR="114300" simplePos="0" relativeHeight="251724800" behindDoc="1" locked="0" layoutInCell="1" allowOverlap="1" wp14:anchorId="3A509FB7" wp14:editId="737FCC05">
            <wp:simplePos x="0" y="0"/>
            <wp:positionH relativeFrom="page">
              <wp:align>left</wp:align>
            </wp:positionH>
            <wp:positionV relativeFrom="paragraph">
              <wp:posOffset>179971</wp:posOffset>
            </wp:positionV>
            <wp:extent cx="7597775" cy="8909685"/>
            <wp:effectExtent l="0" t="0" r="3175" b="5715"/>
            <wp:wrapNone/>
            <wp:docPr id="14" name="Picture 1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electronics&#10;&#10;Description automatically generated"/>
                    <pic:cNvPicPr/>
                  </pic:nvPicPr>
                  <pic:blipFill rotWithShape="1">
                    <a:blip r:embed="rId9">
                      <a:extLst>
                        <a:ext uri="{28A0092B-C50C-407E-A947-70E740481C1C}">
                          <a14:useLocalDpi xmlns:a14="http://schemas.microsoft.com/office/drawing/2010/main" val="0"/>
                        </a:ext>
                      </a:extLst>
                    </a:blip>
                    <a:srcRect t="80273"/>
                    <a:stretch/>
                  </pic:blipFill>
                  <pic:spPr bwMode="auto">
                    <a:xfrm>
                      <a:off x="0" y="0"/>
                      <a:ext cx="7597775" cy="890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ED77E" w14:textId="2CFBC5EF" w:rsidR="00C61110" w:rsidRPr="00D01336" w:rsidRDefault="00C61110" w:rsidP="00C61110">
      <w:pPr>
        <w:pStyle w:val="Heading1"/>
        <w:rPr>
          <w:rFonts w:ascii="Calibri" w:hAnsi="Calibri" w:cs="Calibri"/>
          <w:b/>
          <w:bCs/>
          <w:color w:val="000000" w:themeColor="text1"/>
        </w:rPr>
      </w:pPr>
      <w:r w:rsidRPr="00D01336">
        <w:rPr>
          <w:rFonts w:ascii="Calibri" w:hAnsi="Calibri" w:cs="Calibri"/>
          <w:b/>
          <w:bCs/>
          <w:color w:val="000000" w:themeColor="text1"/>
        </w:rPr>
        <w:lastRenderedPageBreak/>
        <w:t xml:space="preserve">Juara 3 </w:t>
      </w:r>
      <w:r w:rsidR="00AB08FD" w:rsidRPr="00D01336">
        <w:rPr>
          <w:rFonts w:ascii="Calibri" w:hAnsi="Calibri" w:cs="Calibri"/>
          <w:b/>
          <w:bCs/>
          <w:color w:val="000000" w:themeColor="text1"/>
        </w:rPr>
        <w:t>LKTIN ChEERS 2021</w:t>
      </w:r>
      <w:r w:rsidRPr="00D01336">
        <w:rPr>
          <w:rFonts w:ascii="Calibri" w:hAnsi="Calibri" w:cs="Calibri"/>
          <w:b/>
          <w:bCs/>
          <w:color w:val="000000" w:themeColor="text1"/>
        </w:rPr>
        <w:t xml:space="preserve"> </w:t>
      </w:r>
    </w:p>
    <w:p w14:paraId="341DB69E" w14:textId="6354F70B" w:rsidR="00C61110" w:rsidRPr="00D01336" w:rsidRDefault="00632D45" w:rsidP="00C61110">
      <w:pPr>
        <w:rPr>
          <w:rFonts w:ascii="Calibri" w:hAnsi="Calibri" w:cs="Calibri"/>
          <w:sz w:val="22"/>
          <w:szCs w:val="22"/>
        </w:rPr>
      </w:pPr>
      <w:r w:rsidRPr="00D01336">
        <w:rPr>
          <w:rFonts w:ascii="Calibri" w:hAnsi="Calibri" w:cs="Calibri"/>
          <w:noProof/>
          <w:sz w:val="22"/>
          <w:szCs w:val="22"/>
        </w:rPr>
        <w:drawing>
          <wp:anchor distT="0" distB="0" distL="114300" distR="114300" simplePos="0" relativeHeight="251717632" behindDoc="1" locked="0" layoutInCell="1" allowOverlap="1" wp14:anchorId="1E36B128" wp14:editId="4D965283">
            <wp:simplePos x="0" y="0"/>
            <wp:positionH relativeFrom="margin">
              <wp:align>left</wp:align>
            </wp:positionH>
            <wp:positionV relativeFrom="paragraph">
              <wp:posOffset>204470</wp:posOffset>
            </wp:positionV>
            <wp:extent cx="3752850" cy="52971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52850" cy="5297170"/>
                    </a:xfrm>
                    <a:prstGeom prst="rect">
                      <a:avLst/>
                    </a:prstGeom>
                  </pic:spPr>
                </pic:pic>
              </a:graphicData>
            </a:graphic>
            <wp14:sizeRelH relativeFrom="margin">
              <wp14:pctWidth>0</wp14:pctWidth>
            </wp14:sizeRelH>
            <wp14:sizeRelV relativeFrom="margin">
              <wp14:pctHeight>0</wp14:pctHeight>
            </wp14:sizeRelV>
          </wp:anchor>
        </w:drawing>
      </w:r>
    </w:p>
    <w:p w14:paraId="33E5C548" w14:textId="558ED382" w:rsidR="00632D45" w:rsidRPr="00632D45" w:rsidRDefault="00632D45" w:rsidP="00632D45">
      <w:pPr>
        <w:shd w:val="clear" w:color="auto" w:fill="FFFFFF"/>
        <w:textAlignment w:val="baseline"/>
        <w:rPr>
          <w:rFonts w:ascii="Calibri" w:hAnsi="Calibri" w:cs="Calibri"/>
          <w:color w:val="4A4A4A"/>
          <w:sz w:val="22"/>
          <w:szCs w:val="22"/>
          <w:lang w:eastAsia="en-ID"/>
        </w:rPr>
      </w:pPr>
      <w:r w:rsidRPr="00632D45">
        <w:rPr>
          <w:rFonts w:ascii="Calibri" w:hAnsi="Calibri" w:cs="Calibri"/>
          <w:b/>
          <w:bCs/>
          <w:color w:val="4A4A4A"/>
          <w:sz w:val="22"/>
          <w:szCs w:val="22"/>
          <w:bdr w:val="none" w:sz="0" w:space="0" w:color="auto" w:frame="1"/>
          <w:lang w:eastAsia="en-ID"/>
        </w:rPr>
        <w:t>The Team</w:t>
      </w:r>
      <w:r w:rsidRPr="00632D45">
        <w:rPr>
          <w:rFonts w:ascii="Calibri" w:hAnsi="Calibri" w:cs="Calibri"/>
          <w:color w:val="4A4A4A"/>
          <w:sz w:val="22"/>
          <w:szCs w:val="22"/>
          <w:lang w:eastAsia="en-ID"/>
        </w:rPr>
        <w:t> meraih </w:t>
      </w:r>
      <w:r w:rsidRPr="00632D45">
        <w:rPr>
          <w:rFonts w:ascii="Calibri" w:hAnsi="Calibri" w:cs="Calibri"/>
          <w:b/>
          <w:bCs/>
          <w:color w:val="4A4A4A"/>
          <w:sz w:val="22"/>
          <w:szCs w:val="22"/>
          <w:bdr w:val="none" w:sz="0" w:space="0" w:color="auto" w:frame="1"/>
          <w:lang w:eastAsia="en-ID"/>
        </w:rPr>
        <w:t>Juara 3</w:t>
      </w:r>
      <w:r w:rsidRPr="00632D45">
        <w:rPr>
          <w:rFonts w:ascii="Calibri" w:hAnsi="Calibri" w:cs="Calibri"/>
          <w:color w:val="4A4A4A"/>
          <w:sz w:val="22"/>
          <w:szCs w:val="22"/>
          <w:lang w:eastAsia="en-ID"/>
        </w:rPr>
        <w:t> pada </w:t>
      </w:r>
      <w:r w:rsidRPr="00632D45">
        <w:rPr>
          <w:rFonts w:ascii="Calibri" w:hAnsi="Calibri" w:cs="Calibri"/>
          <w:b/>
          <w:bCs/>
          <w:color w:val="4A4A4A"/>
          <w:sz w:val="22"/>
          <w:szCs w:val="22"/>
          <w:bdr w:val="none" w:sz="0" w:space="0" w:color="auto" w:frame="1"/>
          <w:lang w:eastAsia="en-ID"/>
        </w:rPr>
        <w:t>LKTIN ChEERS 2021</w:t>
      </w:r>
      <w:r w:rsidRPr="00632D45">
        <w:rPr>
          <w:rFonts w:ascii="Calibri" w:hAnsi="Calibri" w:cs="Calibri"/>
          <w:color w:val="4A4A4A"/>
          <w:sz w:val="22"/>
          <w:szCs w:val="22"/>
          <w:lang w:eastAsia="en-ID"/>
        </w:rPr>
        <w:t xml:space="preserve"> dengan tim yang beranggotakan sebagai </w:t>
      </w:r>
      <w:proofErr w:type="gramStart"/>
      <w:r w:rsidRPr="00632D45">
        <w:rPr>
          <w:rFonts w:ascii="Calibri" w:hAnsi="Calibri" w:cs="Calibri"/>
          <w:color w:val="4A4A4A"/>
          <w:sz w:val="22"/>
          <w:szCs w:val="22"/>
          <w:lang w:eastAsia="en-ID"/>
        </w:rPr>
        <w:t>berikut :</w:t>
      </w:r>
      <w:proofErr w:type="gramEnd"/>
    </w:p>
    <w:p w14:paraId="10CE2916" w14:textId="1E83733A" w:rsidR="00632D45" w:rsidRPr="00632D45" w:rsidRDefault="00632D45" w:rsidP="00632D45">
      <w:pPr>
        <w:shd w:val="clear" w:color="auto" w:fill="FFFFFF"/>
        <w:spacing w:after="300"/>
        <w:textAlignment w:val="baseline"/>
        <w:rPr>
          <w:rFonts w:ascii="Calibri" w:hAnsi="Calibri" w:cs="Calibri"/>
          <w:color w:val="4A4A4A"/>
          <w:sz w:val="22"/>
          <w:szCs w:val="22"/>
          <w:lang w:eastAsia="en-ID"/>
        </w:rPr>
      </w:pPr>
      <w:r w:rsidRPr="00632D45">
        <w:rPr>
          <w:rFonts w:ascii="Calibri" w:hAnsi="Calibri" w:cs="Calibri"/>
          <w:color w:val="4A4A4A"/>
          <w:sz w:val="22"/>
          <w:szCs w:val="22"/>
          <w:lang w:eastAsia="en-ID"/>
        </w:rPr>
        <w:t>1. Cika Christy Yusano – 13019005 (Mahasiswa Jurusan Teknik Kimia ITB angkatan 2019),</w:t>
      </w:r>
    </w:p>
    <w:p w14:paraId="500AE0DF" w14:textId="38D6B953" w:rsidR="00632D45" w:rsidRPr="00632D45" w:rsidRDefault="00632D45" w:rsidP="00632D45">
      <w:pPr>
        <w:shd w:val="clear" w:color="auto" w:fill="FFFFFF"/>
        <w:spacing w:after="300"/>
        <w:textAlignment w:val="baseline"/>
        <w:rPr>
          <w:rFonts w:ascii="Calibri" w:hAnsi="Calibri" w:cs="Calibri"/>
          <w:color w:val="4A4A4A"/>
          <w:sz w:val="22"/>
          <w:szCs w:val="22"/>
          <w:lang w:eastAsia="en-ID"/>
        </w:rPr>
      </w:pPr>
      <w:r w:rsidRPr="00632D45">
        <w:rPr>
          <w:rFonts w:ascii="Calibri" w:hAnsi="Calibri" w:cs="Calibri"/>
          <w:color w:val="4A4A4A"/>
          <w:sz w:val="22"/>
          <w:szCs w:val="22"/>
          <w:lang w:eastAsia="en-ID"/>
        </w:rPr>
        <w:t>2. Tarisa Wulandari Putri – 13019039 (Mahasiswa Jurusan Teknik Kimia ITB angkatan 2019), dan</w:t>
      </w:r>
    </w:p>
    <w:p w14:paraId="4C61A779" w14:textId="1C8B5397" w:rsidR="00632D45" w:rsidRPr="00632D45" w:rsidRDefault="00632D45" w:rsidP="00632D45">
      <w:pPr>
        <w:shd w:val="clear" w:color="auto" w:fill="FFFFFF"/>
        <w:spacing w:after="300"/>
        <w:textAlignment w:val="baseline"/>
        <w:rPr>
          <w:rFonts w:ascii="Calibri" w:hAnsi="Calibri" w:cs="Calibri"/>
          <w:color w:val="4A4A4A"/>
          <w:sz w:val="22"/>
          <w:szCs w:val="22"/>
          <w:lang w:eastAsia="en-ID"/>
        </w:rPr>
      </w:pPr>
      <w:r w:rsidRPr="00632D45">
        <w:rPr>
          <w:rFonts w:ascii="Calibri" w:hAnsi="Calibri" w:cs="Calibri"/>
          <w:color w:val="4A4A4A"/>
          <w:sz w:val="22"/>
          <w:szCs w:val="22"/>
          <w:lang w:eastAsia="en-ID"/>
        </w:rPr>
        <w:t>3. Kesia Sinuhaji – 13019052 (Mahasiswa Jurusan Teknik Kimia ITB angkatan 2019).</w:t>
      </w:r>
    </w:p>
    <w:p w14:paraId="5962AC57" w14:textId="5EF5ADCE" w:rsidR="00632D45" w:rsidRPr="00632D45" w:rsidRDefault="00632D45" w:rsidP="00632D45">
      <w:pPr>
        <w:shd w:val="clear" w:color="auto" w:fill="FFFFFF"/>
        <w:textAlignment w:val="baseline"/>
        <w:rPr>
          <w:rFonts w:ascii="Calibri" w:hAnsi="Calibri" w:cs="Calibri"/>
          <w:color w:val="4A4A4A"/>
          <w:sz w:val="22"/>
          <w:szCs w:val="22"/>
          <w:lang w:eastAsia="en-ID"/>
        </w:rPr>
      </w:pPr>
      <w:r w:rsidRPr="00632D45">
        <w:rPr>
          <w:rFonts w:ascii="Calibri" w:hAnsi="Calibri" w:cs="Calibri"/>
          <w:color w:val="4A4A4A"/>
          <w:sz w:val="22"/>
          <w:szCs w:val="22"/>
          <w:lang w:eastAsia="en-ID"/>
        </w:rPr>
        <w:t>LKTIN ChEERS 2021 termasuk dalam kategori Lomba Karya Tulis Ilmiah (LKTI) tingkat nasional yang diadakan oleh Universitas Riau. TIm ini berhasil membuat sebuah Karya Tulis Ilmiah dengan judul “</w:t>
      </w:r>
      <w:r w:rsidRPr="00632D45">
        <w:rPr>
          <w:rFonts w:ascii="Calibri" w:hAnsi="Calibri" w:cs="Calibri"/>
          <w:b/>
          <w:bCs/>
          <w:color w:val="4A4A4A"/>
          <w:sz w:val="22"/>
          <w:szCs w:val="22"/>
          <w:bdr w:val="none" w:sz="0" w:space="0" w:color="auto" w:frame="1"/>
          <w:lang w:eastAsia="en-ID"/>
        </w:rPr>
        <w:t>MASKER BERBASIS TEKNOLOGI FOTOKATALISIS UNTUK MENDEGRADASI PATOGEN VIRUS COVID-19 DALAM MENGOPTIMASI SUMBER DAYA MANUSIA DI ERA NEW NORMAL</w:t>
      </w:r>
      <w:r w:rsidRPr="00632D45">
        <w:rPr>
          <w:rFonts w:ascii="Calibri" w:hAnsi="Calibri" w:cs="Calibri"/>
          <w:color w:val="4A4A4A"/>
          <w:sz w:val="22"/>
          <w:szCs w:val="22"/>
          <w:lang w:eastAsia="en-ID"/>
        </w:rPr>
        <w:t>” yang berhasil membawanya untuk meraih Juara 3. Hal tersebut tentunya menjadi pencapaian yang besar untuk tim ini.</w:t>
      </w:r>
    </w:p>
    <w:p w14:paraId="7FB6DDC0" w14:textId="3397CA94" w:rsidR="00C61110" w:rsidRPr="00D01336" w:rsidRDefault="00AA3A21" w:rsidP="00C61110">
      <w:pPr>
        <w:rPr>
          <w:rFonts w:ascii="Calibri" w:hAnsi="Calibri" w:cs="Calibri"/>
          <w:sz w:val="22"/>
          <w:szCs w:val="22"/>
        </w:rPr>
      </w:pPr>
      <w:r w:rsidRPr="00D01336">
        <w:rPr>
          <w:rFonts w:ascii="Calibri" w:hAnsi="Calibri" w:cs="Calibri"/>
          <w:noProof/>
          <w:color w:val="002060"/>
          <w:sz w:val="22"/>
          <w:szCs w:val="22"/>
        </w:rPr>
        <w:drawing>
          <wp:anchor distT="0" distB="0" distL="114300" distR="114300" simplePos="0" relativeHeight="251726848" behindDoc="1" locked="0" layoutInCell="1" allowOverlap="1" wp14:anchorId="61435021" wp14:editId="4B25186E">
            <wp:simplePos x="0" y="0"/>
            <wp:positionH relativeFrom="margin">
              <wp:posOffset>-936625</wp:posOffset>
            </wp:positionH>
            <wp:positionV relativeFrom="paragraph">
              <wp:posOffset>126336</wp:posOffset>
            </wp:positionV>
            <wp:extent cx="7597775" cy="8909685"/>
            <wp:effectExtent l="0" t="0" r="3175" b="5715"/>
            <wp:wrapNone/>
            <wp:docPr id="15" name="Picture 1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electronics&#10;&#10;Description automatically generated"/>
                    <pic:cNvPicPr/>
                  </pic:nvPicPr>
                  <pic:blipFill rotWithShape="1">
                    <a:blip r:embed="rId9">
                      <a:extLst>
                        <a:ext uri="{28A0092B-C50C-407E-A947-70E740481C1C}">
                          <a14:useLocalDpi xmlns:a14="http://schemas.microsoft.com/office/drawing/2010/main" val="0"/>
                        </a:ext>
                      </a:extLst>
                    </a:blip>
                    <a:srcRect t="80273"/>
                    <a:stretch/>
                  </pic:blipFill>
                  <pic:spPr bwMode="auto">
                    <a:xfrm>
                      <a:off x="0" y="0"/>
                      <a:ext cx="7597775" cy="890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61110" w:rsidRPr="00D01336" w:rsidSect="009A466A">
      <w:headerReference w:type="even" r:id="rId22"/>
      <w:headerReference w:type="default" r:id="rId23"/>
      <w:footerReference w:type="default" r:id="rId24"/>
      <w:headerReference w:type="first" r:id="rId25"/>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FA1CC" w14:textId="77777777" w:rsidR="00EF7448" w:rsidRDefault="00EF7448" w:rsidP="00966A44">
      <w:r>
        <w:separator/>
      </w:r>
    </w:p>
  </w:endnote>
  <w:endnote w:type="continuationSeparator" w:id="0">
    <w:p w14:paraId="79ABA94E" w14:textId="77777777" w:rsidR="00EF7448" w:rsidRDefault="00EF7448" w:rsidP="0096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8D70" w14:textId="214B0955" w:rsidR="00A219FA" w:rsidRPr="009A466A" w:rsidRDefault="00A219FA">
    <w:pPr>
      <w:pStyle w:val="Footer"/>
      <w:rPr>
        <w:rFonts w:ascii="Arial" w:hAnsi="Arial" w:cs="Arial"/>
        <w:sz w:val="18"/>
        <w:szCs w:val="18"/>
      </w:rPr>
    </w:pPr>
    <w:r w:rsidRPr="009A466A">
      <w:rPr>
        <w:rFonts w:ascii="Arial" w:hAnsi="Arial" w:cs="Arial"/>
        <w:noProof/>
        <w:sz w:val="18"/>
        <w:szCs w:val="18"/>
        <w:lang w:eastAsia="zh-CN"/>
      </w:rPr>
      <mc:AlternateContent>
        <mc:Choice Requires="wps">
          <w:drawing>
            <wp:anchor distT="0" distB="0" distL="0" distR="0" simplePos="0" relativeHeight="251658240" behindDoc="0" locked="0" layoutInCell="1" allowOverlap="1" wp14:anchorId="4C264716" wp14:editId="54A06873">
              <wp:simplePos x="0" y="0"/>
              <wp:positionH relativeFrom="rightMargin">
                <wp:posOffset>24765</wp:posOffset>
              </wp:positionH>
              <wp:positionV relativeFrom="bottomMargin">
                <wp:posOffset>236670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662E4" w14:textId="77777777" w:rsidR="00A219FA" w:rsidRDefault="00A219FA" w:rsidP="00A219F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4716" id="Rectangle 40" o:spid="_x0000_s1028" style="position:absolute;margin-left:1.95pt;margin-top:18.65pt;width:36pt;height:25.2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" fillcolor="black [3213]" stroked="f" strokeweight="3pt">
              <v:textbox>
                <w:txbxContent>
                  <w:p w14:paraId="405662E4" w14:textId="77777777" w:rsidR="00A219FA" w:rsidRDefault="00A219FA" w:rsidP="00A219F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Pr="009A466A">
      <w:rPr>
        <w:rFonts w:ascii="Arial" w:hAnsi="Arial" w:cs="Arial"/>
        <w:noProof/>
        <w:sz w:val="18"/>
        <w:szCs w:val="18"/>
        <w:lang w:eastAsia="zh-CN"/>
      </w:rPr>
      <mc:AlternateContent>
        <mc:Choice Requires="wps">
          <w:drawing>
            <wp:anchor distT="0" distB="0" distL="114300" distR="114300" simplePos="0" relativeHeight="251660288" behindDoc="0" locked="0" layoutInCell="1" allowOverlap="1" wp14:anchorId="016C439C" wp14:editId="475CB0A5">
              <wp:simplePos x="0" y="0"/>
              <wp:positionH relativeFrom="column">
                <wp:posOffset>18415</wp:posOffset>
              </wp:positionH>
              <wp:positionV relativeFrom="paragraph">
                <wp:posOffset>-88327</wp:posOffset>
              </wp:positionV>
              <wp:extent cx="5924611" cy="18604"/>
              <wp:effectExtent l="0" t="0" r="6350" b="0"/>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C16C537" id="Rectangle 38" o:spid="_x0000_s1026" style="position:absolute;margin-left:1.45pt;margin-top:-6.9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" fillcolor="black [3213]" stroked="f" strokeweight="1pt">
              <w10:wrap type="square"/>
            </v:rect>
          </w:pict>
        </mc:Fallback>
      </mc:AlternateContent>
    </w:r>
    <w:r w:rsidRPr="009A466A">
      <w:rPr>
        <w:rFonts w:ascii="Arial" w:hAnsi="Arial" w:cs="Arial"/>
        <w:sz w:val="18"/>
        <w:szCs w:val="18"/>
      </w:rPr>
      <w:t>Program Studi Teknik Kimia | Fakultas Teknologi Industri | Institut Teknologi Bandung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6D94A" w14:textId="77777777" w:rsidR="00EF7448" w:rsidRDefault="00EF7448" w:rsidP="00966A44">
      <w:r>
        <w:separator/>
      </w:r>
    </w:p>
  </w:footnote>
  <w:footnote w:type="continuationSeparator" w:id="0">
    <w:p w14:paraId="4DF0EF47" w14:textId="77777777" w:rsidR="00EF7448" w:rsidRDefault="00EF7448" w:rsidP="00966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1320" w14:textId="7A4AA78C" w:rsidR="00031E44" w:rsidRDefault="00EF7448">
    <w:pPr>
      <w:pStyle w:val="Header"/>
    </w:pPr>
    <w:r>
      <w:rPr>
        <w:noProof/>
      </w:rPr>
      <w:pict w14:anchorId="1D0A9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006" o:spid="_x0000_s2051" type="#_x0000_t75" alt="" style="position:absolute;margin-left:0;margin-top:0;width:448.4pt;height:647.7pt;z-index:-251650048;mso-wrap-edited:f;mso-width-percent:0;mso-height-percent:0;mso-position-horizontal:center;mso-position-horizontal-relative:margin;mso-position-vertical:center;mso-position-vertical-relative:margin;mso-width-percent:0;mso-height-percent:0" o:allowincell="f">
          <v:imagedata r:id="rId1" o:title="Slid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03FF" w14:textId="55AA2A17" w:rsidR="00A74CA9" w:rsidRPr="009A466A" w:rsidRDefault="00EF7448" w:rsidP="00A74CA9">
    <w:pPr>
      <w:pStyle w:val="Header"/>
      <w:jc w:val="right"/>
      <w:rPr>
        <w:rFonts w:ascii="Arial" w:hAnsi="Arial" w:cs="Arial"/>
        <w:color w:val="7F7F7F" w:themeColor="text1" w:themeTint="80"/>
        <w:sz w:val="20"/>
        <w:szCs w:val="20"/>
        <w:lang w:val="en-US"/>
      </w:rPr>
    </w:pPr>
    <w:r>
      <w:rPr>
        <w:rFonts w:ascii="Montserrat" w:hAnsi="Montserrat"/>
        <w:noProof/>
        <w:color w:val="000000" w:themeColor="text1"/>
        <w:sz w:val="20"/>
        <w:szCs w:val="20"/>
        <w:lang w:val="en-US"/>
      </w:rPr>
      <w:pict w14:anchorId="7C1D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007" o:spid="_x0000_s2050" type="#_x0000_t75" alt="" style="position:absolute;left:0;text-align:left;margin-left:0;margin-top:0;width:448.4pt;height:647.7pt;z-index:-251646976;mso-wrap-edited:f;mso-width-percent:0;mso-height-percent:0;mso-position-horizontal:center;mso-position-horizontal-relative:margin;mso-position-vertical:center;mso-position-vertical-relative:margin;mso-width-percent:0;mso-height-percent:0" o:allowincell="f">
          <v:imagedata r:id="rId1" o:title="Slide2" gain="19661f" blacklevel="22938f"/>
          <w10:wrap anchorx="margin" anchory="margin"/>
        </v:shape>
      </w:pict>
    </w:r>
    <w:r w:rsidR="00A74CA9" w:rsidRPr="009A466A">
      <w:rPr>
        <w:rFonts w:ascii="Arial" w:hAnsi="Arial" w:cs="Arial"/>
        <w:color w:val="7F7F7F" w:themeColor="text1" w:themeTint="80"/>
        <w:sz w:val="20"/>
        <w:szCs w:val="20"/>
        <w:lang w:val="en-US"/>
      </w:rPr>
      <w:t xml:space="preserve">PRESTASI </w:t>
    </w:r>
    <w:proofErr w:type="gramStart"/>
    <w:r w:rsidR="00A74CA9" w:rsidRPr="009A466A">
      <w:rPr>
        <w:rFonts w:ascii="Arial" w:hAnsi="Arial" w:cs="Arial"/>
        <w:color w:val="7F7F7F" w:themeColor="text1" w:themeTint="80"/>
        <w:sz w:val="20"/>
        <w:szCs w:val="20"/>
        <w:lang w:val="en-US"/>
      </w:rPr>
      <w:t>MAHASISWA  |</w:t>
    </w:r>
    <w:proofErr w:type="gramEnd"/>
    <w:r w:rsidR="00A74CA9" w:rsidRPr="009A466A">
      <w:rPr>
        <w:rFonts w:ascii="Arial" w:hAnsi="Arial" w:cs="Arial"/>
        <w:color w:val="7F7F7F" w:themeColor="text1" w:themeTint="80"/>
        <w:sz w:val="20"/>
        <w:szCs w:val="20"/>
        <w:lang w:val="en-US"/>
      </w:rPr>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CB9E" w14:textId="50D071A0" w:rsidR="00031E44" w:rsidRDefault="00EF7448">
    <w:pPr>
      <w:pStyle w:val="Header"/>
    </w:pPr>
    <w:r>
      <w:rPr>
        <w:noProof/>
      </w:rPr>
      <w:pict w14:anchorId="67A3E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005" o:spid="_x0000_s2049" type="#_x0000_t75" alt="" style="position:absolute;margin-left:0;margin-top:0;width:448.4pt;height:647.7pt;z-index:-251653120;mso-wrap-edited:f;mso-width-percent:0;mso-height-percent:0;mso-position-horizontal:center;mso-position-horizontal-relative:margin;mso-position-vertical:center;mso-position-vertical-relative:margin;mso-width-percent:0;mso-height-percent:0" o:allowincell="f">
          <v:imagedata r:id="rId1" o:title="Slid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E3A9D"/>
    <w:multiLevelType w:val="multilevel"/>
    <w:tmpl w:val="92C06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BD5FD2"/>
    <w:multiLevelType w:val="multilevel"/>
    <w:tmpl w:val="853A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E97F1F"/>
    <w:multiLevelType w:val="multilevel"/>
    <w:tmpl w:val="3FE81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9F7B34"/>
    <w:multiLevelType w:val="multilevel"/>
    <w:tmpl w:val="A9329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2345DF"/>
    <w:multiLevelType w:val="multilevel"/>
    <w:tmpl w:val="6394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734448"/>
    <w:multiLevelType w:val="multilevel"/>
    <w:tmpl w:val="A15230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2E"/>
    <w:rsid w:val="00003789"/>
    <w:rsid w:val="00031E44"/>
    <w:rsid w:val="00046580"/>
    <w:rsid w:val="00055ECA"/>
    <w:rsid w:val="00074D4A"/>
    <w:rsid w:val="000B08A9"/>
    <w:rsid w:val="000D2D64"/>
    <w:rsid w:val="000F5050"/>
    <w:rsid w:val="001335D3"/>
    <w:rsid w:val="001555D2"/>
    <w:rsid w:val="001A492B"/>
    <w:rsid w:val="001C3C85"/>
    <w:rsid w:val="001C785D"/>
    <w:rsid w:val="001D2E49"/>
    <w:rsid w:val="0023393B"/>
    <w:rsid w:val="00286087"/>
    <w:rsid w:val="002A66B3"/>
    <w:rsid w:val="002C64FC"/>
    <w:rsid w:val="002D413A"/>
    <w:rsid w:val="0030384D"/>
    <w:rsid w:val="00335817"/>
    <w:rsid w:val="00341CA7"/>
    <w:rsid w:val="00355985"/>
    <w:rsid w:val="00356462"/>
    <w:rsid w:val="00366A2E"/>
    <w:rsid w:val="003B03EF"/>
    <w:rsid w:val="003C1076"/>
    <w:rsid w:val="003C6577"/>
    <w:rsid w:val="00415E4E"/>
    <w:rsid w:val="00424921"/>
    <w:rsid w:val="004329C7"/>
    <w:rsid w:val="00435BFF"/>
    <w:rsid w:val="00505990"/>
    <w:rsid w:val="0053244A"/>
    <w:rsid w:val="00542CA5"/>
    <w:rsid w:val="00545EAF"/>
    <w:rsid w:val="00565AEA"/>
    <w:rsid w:val="005D325D"/>
    <w:rsid w:val="005D77E6"/>
    <w:rsid w:val="00625687"/>
    <w:rsid w:val="00632D45"/>
    <w:rsid w:val="00663AE9"/>
    <w:rsid w:val="006C7DD8"/>
    <w:rsid w:val="00706187"/>
    <w:rsid w:val="00725385"/>
    <w:rsid w:val="00773ACB"/>
    <w:rsid w:val="0077555E"/>
    <w:rsid w:val="00775693"/>
    <w:rsid w:val="00777F51"/>
    <w:rsid w:val="00791C4B"/>
    <w:rsid w:val="007A45A0"/>
    <w:rsid w:val="007B0CE2"/>
    <w:rsid w:val="007C4FA0"/>
    <w:rsid w:val="00847012"/>
    <w:rsid w:val="00850827"/>
    <w:rsid w:val="008E10CE"/>
    <w:rsid w:val="00966A44"/>
    <w:rsid w:val="00970934"/>
    <w:rsid w:val="009A466A"/>
    <w:rsid w:val="009B553B"/>
    <w:rsid w:val="00A07401"/>
    <w:rsid w:val="00A219FA"/>
    <w:rsid w:val="00A74CA9"/>
    <w:rsid w:val="00AA3A21"/>
    <w:rsid w:val="00AB08FD"/>
    <w:rsid w:val="00AB0E64"/>
    <w:rsid w:val="00AB7FC6"/>
    <w:rsid w:val="00AF1D4C"/>
    <w:rsid w:val="00B31055"/>
    <w:rsid w:val="00B31A63"/>
    <w:rsid w:val="00B326F2"/>
    <w:rsid w:val="00B34883"/>
    <w:rsid w:val="00B4727C"/>
    <w:rsid w:val="00BB4CEA"/>
    <w:rsid w:val="00BE163F"/>
    <w:rsid w:val="00C21354"/>
    <w:rsid w:val="00C5074E"/>
    <w:rsid w:val="00C52FA8"/>
    <w:rsid w:val="00C61110"/>
    <w:rsid w:val="00CC21C4"/>
    <w:rsid w:val="00CE0B72"/>
    <w:rsid w:val="00D01336"/>
    <w:rsid w:val="00D458B0"/>
    <w:rsid w:val="00D81C0E"/>
    <w:rsid w:val="00D96477"/>
    <w:rsid w:val="00DB268A"/>
    <w:rsid w:val="00E002CC"/>
    <w:rsid w:val="00E30419"/>
    <w:rsid w:val="00E32891"/>
    <w:rsid w:val="00E4061F"/>
    <w:rsid w:val="00E75E43"/>
    <w:rsid w:val="00E80219"/>
    <w:rsid w:val="00E92FCB"/>
    <w:rsid w:val="00EE2187"/>
    <w:rsid w:val="00EE5D43"/>
    <w:rsid w:val="00EE7852"/>
    <w:rsid w:val="00EF7448"/>
    <w:rsid w:val="00F05DB6"/>
    <w:rsid w:val="00F26EAA"/>
    <w:rsid w:val="00F5382A"/>
    <w:rsid w:val="00F7706C"/>
    <w:rsid w:val="00FA2889"/>
    <w:rsid w:val="00FF72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1A59A4"/>
  <w15:chartTrackingRefBased/>
  <w15:docId w15:val="{42865985-E38C-5D44-8925-DE08970E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CA7"/>
    <w:rPr>
      <w:rFonts w:ascii="Times New Roman" w:eastAsia="Times New Roman" w:hAnsi="Times New Roman" w:cs="Times New Roman"/>
    </w:rPr>
  </w:style>
  <w:style w:type="paragraph" w:styleId="Heading1">
    <w:name w:val="heading 1"/>
    <w:basedOn w:val="Normal"/>
    <w:next w:val="Normal"/>
    <w:link w:val="Heading1Char"/>
    <w:uiPriority w:val="9"/>
    <w:qFormat/>
    <w:rsid w:val="00966A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A4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66A44"/>
  </w:style>
  <w:style w:type="paragraph" w:styleId="Footer">
    <w:name w:val="footer"/>
    <w:basedOn w:val="Normal"/>
    <w:link w:val="FooterChar"/>
    <w:uiPriority w:val="99"/>
    <w:unhideWhenUsed/>
    <w:rsid w:val="00966A4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66A44"/>
  </w:style>
  <w:style w:type="character" w:customStyle="1" w:styleId="Heading1Char">
    <w:name w:val="Heading 1 Char"/>
    <w:basedOn w:val="DefaultParagraphFont"/>
    <w:link w:val="Heading1"/>
    <w:uiPriority w:val="9"/>
    <w:rsid w:val="00966A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66A4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966A44"/>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semiHidden/>
    <w:unhideWhenUsed/>
    <w:rsid w:val="00966A44"/>
    <w:pPr>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semiHidden/>
    <w:unhideWhenUsed/>
    <w:rsid w:val="00966A44"/>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966A44"/>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966A44"/>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966A44"/>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966A44"/>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966A44"/>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966A44"/>
    <w:pPr>
      <w:ind w:left="1920"/>
    </w:pPr>
    <w:rPr>
      <w:rFonts w:asciiTheme="minorHAnsi" w:eastAsiaTheme="minorHAnsi" w:hAnsiTheme="minorHAnsi" w:cstheme="minorHAnsi"/>
      <w:sz w:val="20"/>
      <w:szCs w:val="20"/>
    </w:rPr>
  </w:style>
  <w:style w:type="paragraph" w:styleId="NormalWeb">
    <w:name w:val="Normal (Web)"/>
    <w:basedOn w:val="Normal"/>
    <w:uiPriority w:val="99"/>
    <w:unhideWhenUsed/>
    <w:rsid w:val="000F5050"/>
    <w:pPr>
      <w:spacing w:before="100" w:beforeAutospacing="1" w:after="100" w:afterAutospacing="1"/>
    </w:pPr>
    <w:rPr>
      <w:lang w:val="en-US"/>
    </w:rPr>
  </w:style>
  <w:style w:type="character" w:styleId="Hyperlink">
    <w:name w:val="Hyperlink"/>
    <w:basedOn w:val="DefaultParagraphFont"/>
    <w:uiPriority w:val="99"/>
    <w:unhideWhenUsed/>
    <w:rsid w:val="000F5050"/>
    <w:rPr>
      <w:color w:val="0563C1" w:themeColor="hyperlink"/>
      <w:u w:val="single"/>
    </w:rPr>
  </w:style>
  <w:style w:type="table" w:styleId="TableGrid">
    <w:name w:val="Table Grid"/>
    <w:basedOn w:val="TableNormal"/>
    <w:uiPriority w:val="39"/>
    <w:rsid w:val="000F5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4CA9"/>
    <w:pPr>
      <w:spacing w:after="160" w:line="259"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uiPriority w:val="20"/>
    <w:qFormat/>
    <w:rsid w:val="000D2D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74734">
      <w:bodyDiv w:val="1"/>
      <w:marLeft w:val="0"/>
      <w:marRight w:val="0"/>
      <w:marTop w:val="0"/>
      <w:marBottom w:val="0"/>
      <w:divBdr>
        <w:top w:val="none" w:sz="0" w:space="0" w:color="auto"/>
        <w:left w:val="none" w:sz="0" w:space="0" w:color="auto"/>
        <w:bottom w:val="none" w:sz="0" w:space="0" w:color="auto"/>
        <w:right w:val="none" w:sz="0" w:space="0" w:color="auto"/>
      </w:divBdr>
    </w:div>
    <w:div w:id="624430595">
      <w:bodyDiv w:val="1"/>
      <w:marLeft w:val="0"/>
      <w:marRight w:val="0"/>
      <w:marTop w:val="0"/>
      <w:marBottom w:val="0"/>
      <w:divBdr>
        <w:top w:val="none" w:sz="0" w:space="0" w:color="auto"/>
        <w:left w:val="none" w:sz="0" w:space="0" w:color="auto"/>
        <w:bottom w:val="none" w:sz="0" w:space="0" w:color="auto"/>
        <w:right w:val="none" w:sz="0" w:space="0" w:color="auto"/>
      </w:divBdr>
    </w:div>
    <w:div w:id="1092969589">
      <w:bodyDiv w:val="1"/>
      <w:marLeft w:val="0"/>
      <w:marRight w:val="0"/>
      <w:marTop w:val="0"/>
      <w:marBottom w:val="0"/>
      <w:divBdr>
        <w:top w:val="none" w:sz="0" w:space="0" w:color="auto"/>
        <w:left w:val="none" w:sz="0" w:space="0" w:color="auto"/>
        <w:bottom w:val="none" w:sz="0" w:space="0" w:color="auto"/>
        <w:right w:val="none" w:sz="0" w:space="0" w:color="auto"/>
      </w:divBdr>
    </w:div>
    <w:div w:id="1207837223">
      <w:bodyDiv w:val="1"/>
      <w:marLeft w:val="0"/>
      <w:marRight w:val="0"/>
      <w:marTop w:val="0"/>
      <w:marBottom w:val="0"/>
      <w:divBdr>
        <w:top w:val="none" w:sz="0" w:space="0" w:color="auto"/>
        <w:left w:val="none" w:sz="0" w:space="0" w:color="auto"/>
        <w:bottom w:val="none" w:sz="0" w:space="0" w:color="auto"/>
        <w:right w:val="none" w:sz="0" w:space="0" w:color="auto"/>
      </w:divBdr>
    </w:div>
    <w:div w:id="1421634481">
      <w:bodyDiv w:val="1"/>
      <w:marLeft w:val="0"/>
      <w:marRight w:val="0"/>
      <w:marTop w:val="0"/>
      <w:marBottom w:val="0"/>
      <w:divBdr>
        <w:top w:val="none" w:sz="0" w:space="0" w:color="auto"/>
        <w:left w:val="none" w:sz="0" w:space="0" w:color="auto"/>
        <w:bottom w:val="none" w:sz="0" w:space="0" w:color="auto"/>
        <w:right w:val="none" w:sz="0" w:space="0" w:color="auto"/>
      </w:divBdr>
    </w:div>
    <w:div w:id="1445732419">
      <w:bodyDiv w:val="1"/>
      <w:marLeft w:val="0"/>
      <w:marRight w:val="0"/>
      <w:marTop w:val="0"/>
      <w:marBottom w:val="0"/>
      <w:divBdr>
        <w:top w:val="none" w:sz="0" w:space="0" w:color="auto"/>
        <w:left w:val="none" w:sz="0" w:space="0" w:color="auto"/>
        <w:bottom w:val="none" w:sz="0" w:space="0" w:color="auto"/>
        <w:right w:val="none" w:sz="0" w:space="0" w:color="auto"/>
      </w:divBdr>
    </w:div>
    <w:div w:id="1457092796">
      <w:bodyDiv w:val="1"/>
      <w:marLeft w:val="0"/>
      <w:marRight w:val="0"/>
      <w:marTop w:val="0"/>
      <w:marBottom w:val="0"/>
      <w:divBdr>
        <w:top w:val="none" w:sz="0" w:space="0" w:color="auto"/>
        <w:left w:val="none" w:sz="0" w:space="0" w:color="auto"/>
        <w:bottom w:val="none" w:sz="0" w:space="0" w:color="auto"/>
        <w:right w:val="none" w:sz="0" w:space="0" w:color="auto"/>
      </w:divBdr>
    </w:div>
    <w:div w:id="1585336509">
      <w:bodyDiv w:val="1"/>
      <w:marLeft w:val="0"/>
      <w:marRight w:val="0"/>
      <w:marTop w:val="0"/>
      <w:marBottom w:val="0"/>
      <w:divBdr>
        <w:top w:val="none" w:sz="0" w:space="0" w:color="auto"/>
        <w:left w:val="none" w:sz="0" w:space="0" w:color="auto"/>
        <w:bottom w:val="none" w:sz="0" w:space="0" w:color="auto"/>
        <w:right w:val="none" w:sz="0" w:space="0" w:color="auto"/>
      </w:divBdr>
    </w:div>
    <w:div w:id="1781492566">
      <w:bodyDiv w:val="1"/>
      <w:marLeft w:val="0"/>
      <w:marRight w:val="0"/>
      <w:marTop w:val="0"/>
      <w:marBottom w:val="0"/>
      <w:divBdr>
        <w:top w:val="none" w:sz="0" w:space="0" w:color="auto"/>
        <w:left w:val="none" w:sz="0" w:space="0" w:color="auto"/>
        <w:bottom w:val="none" w:sz="0" w:space="0" w:color="auto"/>
        <w:right w:val="none" w:sz="0" w:space="0" w:color="auto"/>
      </w:divBdr>
    </w:div>
    <w:div w:id="187808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F82FE-2641-48AE-9DA3-7BCA3DA7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15</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Febrina Devy</cp:lastModifiedBy>
  <cp:revision>76</cp:revision>
  <dcterms:created xsi:type="dcterms:W3CDTF">2021-11-09T01:00:00Z</dcterms:created>
  <dcterms:modified xsi:type="dcterms:W3CDTF">2022-03-30T02:09:00Z</dcterms:modified>
</cp:coreProperties>
</file>